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53"/>
      </w:tblGrid>
      <w:tr w:rsidR="00650D5D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D5D" w:rsidRDefault="00650D5D">
            <w:pPr>
              <w:autoSpaceDE w:val="0"/>
              <w:snapToGrid w:val="0"/>
              <w:jc w:val="center"/>
            </w:pPr>
          </w:p>
          <w:p w:rsidR="00650D5D" w:rsidRDefault="00650D5D">
            <w:pPr>
              <w:autoSpaceDE w:val="0"/>
              <w:jc w:val="center"/>
            </w:pPr>
          </w:p>
          <w:p w:rsidR="00650D5D" w:rsidRDefault="00650D5D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44.2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D5D" w:rsidRDefault="00650D5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pict>
                <v:shape id="_x0000_i1026" type="#_x0000_t75" style="width:30pt;height:41.25pt" filled="t">
                  <v:fill color2="black"/>
                  <v:imagedata r:id="rId6" o:title=""/>
                </v:shape>
              </w:pict>
            </w:r>
          </w:p>
          <w:p w:rsidR="00650D5D" w:rsidRDefault="00650D5D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650D5D" w:rsidRDefault="00650D5D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650D5D" w:rsidRDefault="00650D5D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650D5D" w:rsidRDefault="00650D5D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650D5D" w:rsidRDefault="00650D5D">
            <w:pPr>
              <w:autoSpaceDE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hyperlink r:id="rId7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650D5D" w:rsidRDefault="00650D5D">
            <w:pPr>
              <w:autoSpaceDE w:val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0D5D" w:rsidRDefault="00650D5D">
            <w:pPr>
              <w:autoSpaceDE w:val="0"/>
              <w:snapToGrid w:val="0"/>
              <w:ind w:right="-70"/>
              <w:rPr>
                <w:sz w:val="14"/>
                <w:szCs w:val="14"/>
              </w:rPr>
            </w:pPr>
          </w:p>
          <w:p w:rsidR="00650D5D" w:rsidRDefault="00650D5D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58.5pt;height:22.5pt" filled="t">
                  <v:fill color2="black"/>
                  <v:imagedata r:id="rId9" o:title=""/>
                </v:shape>
              </w:pict>
            </w:r>
          </w:p>
          <w:p w:rsidR="00650D5D" w:rsidRDefault="00650D5D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650D5D" w:rsidRDefault="00650D5D">
            <w:pPr>
              <w:autoSpaceDE w:val="0"/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650D5D" w:rsidRDefault="00650D5D">
      <w:pPr>
        <w:sectPr w:rsidR="00650D5D">
          <w:pgSz w:w="12240" w:h="15840"/>
          <w:pgMar w:top="1134" w:right="1134" w:bottom="1134" w:left="1134" w:header="720" w:footer="720" w:gutter="0"/>
          <w:cols w:space="720"/>
          <w:docGrid w:linePitch="600" w:charSpace="32768"/>
        </w:sectPr>
      </w:pP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right"/>
      </w:pPr>
      <w:r>
        <w:lastRenderedPageBreak/>
        <w:t>Busto</w:t>
      </w:r>
      <w:r>
        <w:rPr>
          <w:rFonts w:eastAsia="Times"/>
        </w:rPr>
        <w:t xml:space="preserve"> </w:t>
      </w:r>
      <w:r>
        <w:t>Arsizio</w:t>
      </w:r>
      <w:r>
        <w:rPr>
          <w:rFonts w:eastAsia="Times"/>
        </w:rPr>
        <w:t xml:space="preserve">  14</w:t>
      </w:r>
      <w:r>
        <w:t>.</w:t>
      </w:r>
      <w:r>
        <w:rPr>
          <w:rFonts w:eastAsia="Times"/>
        </w:rPr>
        <w:t xml:space="preserve"> 10 </w:t>
      </w:r>
      <w:r>
        <w:t>.</w:t>
      </w:r>
      <w:r>
        <w:rPr>
          <w:rFonts w:eastAsia="Times"/>
        </w:rPr>
        <w:t xml:space="preserve"> </w:t>
      </w:r>
      <w:r>
        <w:t>2013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</w:pPr>
      <w:r>
        <w:t>Circ.</w:t>
      </w:r>
      <w:r>
        <w:rPr>
          <w:rFonts w:eastAsia="Times"/>
        </w:rPr>
        <w:t xml:space="preserve"> </w:t>
      </w:r>
      <w:r w:rsidR="00690746">
        <w:rPr>
          <w:rFonts w:eastAsia="Times"/>
        </w:rPr>
        <w:t>111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</w:pPr>
      <w:r>
        <w:t>WEB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right"/>
      </w:pP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right"/>
      </w:pPr>
      <w:r>
        <w:t>Agli</w:t>
      </w:r>
      <w:r>
        <w:rPr>
          <w:rFonts w:eastAsia="Times"/>
        </w:rPr>
        <w:t xml:space="preserve"> </w:t>
      </w:r>
      <w:r>
        <w:t>studenti</w:t>
      </w:r>
      <w:r>
        <w:rPr>
          <w:rFonts w:eastAsia="Times"/>
        </w:rPr>
        <w:t xml:space="preserve"> </w:t>
      </w:r>
      <w:r>
        <w:t>classi</w:t>
      </w:r>
      <w:r>
        <w:rPr>
          <w:rFonts w:eastAsia="Times"/>
        </w:rPr>
        <w:t xml:space="preserve"> Seconde </w:t>
      </w:r>
      <w:r>
        <w:t>tutti</w:t>
      </w:r>
      <w:r>
        <w:rPr>
          <w:rFonts w:eastAsia="Times"/>
        </w:rPr>
        <w:t xml:space="preserve"> </w:t>
      </w:r>
      <w:r>
        <w:t>gli</w:t>
      </w:r>
      <w:r>
        <w:rPr>
          <w:rFonts w:eastAsia="Times"/>
        </w:rPr>
        <w:t xml:space="preserve"> </w:t>
      </w:r>
      <w:r>
        <w:t>indirizzi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right"/>
      </w:pPr>
      <w:r>
        <w:t>A</w:t>
      </w:r>
      <w:r>
        <w:rPr>
          <w:rFonts w:eastAsia="Times"/>
        </w:rPr>
        <w:t xml:space="preserve"> </w:t>
      </w:r>
      <w:r>
        <w:t>tutti</w:t>
      </w: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docenti</w:t>
      </w:r>
      <w:r>
        <w:rPr>
          <w:rFonts w:eastAsia="Times"/>
        </w:rPr>
        <w:t xml:space="preserve"> 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right"/>
      </w:pPr>
      <w:r>
        <w:t>Alle</w:t>
      </w:r>
      <w:r>
        <w:rPr>
          <w:rFonts w:eastAsia="Times"/>
        </w:rPr>
        <w:t xml:space="preserve"> </w:t>
      </w:r>
      <w:r>
        <w:t>famiglie</w:t>
      </w:r>
      <w:r>
        <w:rPr>
          <w:rFonts w:eastAsia="Times"/>
        </w:rPr>
        <w:t xml:space="preserve"> 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right"/>
      </w:pP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</w:pP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</w:pPr>
      <w:r>
        <w:rPr>
          <w:b/>
          <w:bCs/>
        </w:rPr>
        <w:t>Oggetto</w:t>
      </w:r>
      <w:r>
        <w:rPr>
          <w:rFonts w:eastAsia="Times"/>
          <w:b/>
          <w:bCs/>
        </w:rPr>
        <w:t xml:space="preserve"> </w:t>
      </w:r>
      <w:r>
        <w:rPr>
          <w:b/>
          <w:bCs/>
        </w:rPr>
        <w:t>:</w:t>
      </w:r>
      <w:r>
        <w:rPr>
          <w:rFonts w:eastAsia="Times"/>
        </w:rPr>
        <w:t xml:space="preserve"> </w:t>
      </w:r>
      <w:r>
        <w:rPr>
          <w:b/>
          <w:bCs/>
          <w:u w:val="single"/>
        </w:rPr>
        <w:t>Prova</w:t>
      </w:r>
      <w:r>
        <w:rPr>
          <w:rFonts w:eastAsia="Times"/>
          <w:b/>
          <w:bCs/>
          <w:u w:val="single"/>
        </w:rPr>
        <w:t xml:space="preserve"> </w:t>
      </w:r>
      <w:r>
        <w:rPr>
          <w:b/>
          <w:bCs/>
          <w:u w:val="single"/>
        </w:rPr>
        <w:t>comune</w:t>
      </w:r>
      <w:r>
        <w:rPr>
          <w:rFonts w:eastAsia="Times"/>
          <w:b/>
          <w:bCs/>
          <w:u w:val="single"/>
        </w:rPr>
        <w:t xml:space="preserve"> </w:t>
      </w:r>
      <w:r>
        <w:rPr>
          <w:b/>
          <w:bCs/>
          <w:u w:val="single"/>
        </w:rPr>
        <w:t>di</w:t>
      </w:r>
      <w:r>
        <w:rPr>
          <w:rFonts w:eastAsia="Times"/>
          <w:b/>
          <w:bCs/>
          <w:u w:val="single"/>
        </w:rPr>
        <w:t xml:space="preserve"> matematica classi seconde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</w:pP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</w:pPr>
      <w:r>
        <w:rPr>
          <w:rFonts w:eastAsia="Times"/>
        </w:rPr>
        <w:t xml:space="preserve"> 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</w:pP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  <w:rPr>
          <w:rFonts w:eastAsia="Times"/>
        </w:rPr>
      </w:pPr>
      <w:r>
        <w:t>Si</w:t>
      </w:r>
      <w:r>
        <w:rPr>
          <w:rFonts w:eastAsia="Times"/>
        </w:rPr>
        <w:t xml:space="preserve"> </w:t>
      </w:r>
      <w:r>
        <w:t>comunica</w:t>
      </w:r>
      <w:r>
        <w:rPr>
          <w:rFonts w:eastAsia="Times"/>
        </w:rPr>
        <w:t xml:space="preserve"> </w:t>
      </w:r>
      <w:r>
        <w:t>agli</w:t>
      </w:r>
      <w:r>
        <w:rPr>
          <w:rFonts w:eastAsia="Times"/>
        </w:rPr>
        <w:t xml:space="preserve"> </w:t>
      </w:r>
      <w:r>
        <w:t>studenti</w:t>
      </w:r>
      <w:r>
        <w:rPr>
          <w:rFonts w:eastAsia="Times"/>
        </w:rPr>
        <w:t xml:space="preserve"> </w:t>
      </w:r>
      <w:r>
        <w:t>delle</w:t>
      </w:r>
      <w:r>
        <w:rPr>
          <w:rFonts w:eastAsia="Times"/>
        </w:rPr>
        <w:t xml:space="preserve"> </w:t>
      </w:r>
      <w:r>
        <w:t>classi</w:t>
      </w:r>
      <w:r>
        <w:rPr>
          <w:rFonts w:eastAsia="Times"/>
        </w:rPr>
        <w:t xml:space="preserve"> Seconde   </w:t>
      </w:r>
      <w:r>
        <w:t>di</w:t>
      </w:r>
      <w:r>
        <w:rPr>
          <w:rFonts w:eastAsia="Times"/>
        </w:rPr>
        <w:t xml:space="preserve"> </w:t>
      </w:r>
      <w:r>
        <w:t>tutti</w:t>
      </w:r>
      <w:r>
        <w:rPr>
          <w:rFonts w:eastAsia="Times"/>
        </w:rPr>
        <w:t xml:space="preserve"> </w:t>
      </w:r>
      <w:r>
        <w:t>gli</w:t>
      </w:r>
      <w:r>
        <w:rPr>
          <w:rFonts w:eastAsia="Times"/>
        </w:rPr>
        <w:t xml:space="preserve"> </w:t>
      </w:r>
      <w:r>
        <w:t>indirizzi</w:t>
      </w:r>
      <w:r>
        <w:rPr>
          <w:rFonts w:eastAsia="Times"/>
        </w:rPr>
        <w:t xml:space="preserve">  </w:t>
      </w:r>
      <w:r>
        <w:t>che</w:t>
      </w:r>
      <w:r>
        <w:rPr>
          <w:rFonts w:eastAsia="Times"/>
        </w:rPr>
        <w:t xml:space="preserve"> 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  <w:rPr>
          <w:rFonts w:eastAsia="Times"/>
        </w:rPr>
      </w:pPr>
      <w:r>
        <w:rPr>
          <w:rFonts w:eastAsia="Times"/>
        </w:rPr>
        <w:t xml:space="preserve">                                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  <w:rPr>
          <w:rFonts w:eastAsia="Times"/>
          <w:b/>
          <w:bCs/>
        </w:rPr>
      </w:pPr>
      <w:r>
        <w:rPr>
          <w:rFonts w:eastAsia="Times"/>
        </w:rPr>
        <w:t xml:space="preserve">                                                </w:t>
      </w:r>
      <w:r>
        <w:rPr>
          <w:rFonts w:eastAsia="Times"/>
          <w:b/>
          <w:bCs/>
        </w:rPr>
        <w:t xml:space="preserve">  Martedì 26 novembre alla seconda ora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  <w:rPr>
          <w:rFonts w:eastAsia="Times"/>
        </w:rPr>
      </w:pPr>
      <w:r>
        <w:rPr>
          <w:rFonts w:eastAsia="Times"/>
          <w:b/>
          <w:bCs/>
        </w:rPr>
        <w:t xml:space="preserve">  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</w:pP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</w:t>
      </w:r>
      <w:r>
        <w:t>svolgerà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Prova</w:t>
      </w:r>
      <w:r>
        <w:rPr>
          <w:rFonts w:eastAsia="Times"/>
        </w:rPr>
        <w:t xml:space="preserve"> </w:t>
      </w:r>
      <w:r>
        <w:t>comune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Matematica 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</w:pP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spacing w:line="360" w:lineRule="auto"/>
        <w:jc w:val="left"/>
      </w:pPr>
      <w:r>
        <w:rPr>
          <w:rFonts w:eastAsia="Times"/>
        </w:rPr>
        <w:t xml:space="preserve"> </w:t>
      </w:r>
      <w:r>
        <w:t>I</w:t>
      </w:r>
      <w:r>
        <w:rPr>
          <w:rFonts w:eastAsia="Times"/>
        </w:rPr>
        <w:t xml:space="preserve"> </w:t>
      </w:r>
      <w:r>
        <w:t>docenti</w:t>
      </w:r>
      <w:r>
        <w:rPr>
          <w:rFonts w:eastAsia="Times"/>
        </w:rPr>
        <w:t xml:space="preserve"> </w:t>
      </w:r>
      <w:r>
        <w:t>in</w:t>
      </w:r>
      <w:r>
        <w:rPr>
          <w:rFonts w:eastAsia="Times"/>
        </w:rPr>
        <w:t xml:space="preserve"> </w:t>
      </w:r>
      <w:r>
        <w:t>orario,</w:t>
      </w:r>
      <w:r>
        <w:rPr>
          <w:rFonts w:eastAsia="Times"/>
        </w:rPr>
        <w:t xml:space="preserve"> </w:t>
      </w:r>
      <w:r>
        <w:t>a</w:t>
      </w:r>
      <w:r>
        <w:rPr>
          <w:rFonts w:eastAsia="Times"/>
        </w:rPr>
        <w:t xml:space="preserve"> </w:t>
      </w:r>
      <w:r>
        <w:t>cui</w:t>
      </w:r>
      <w:r>
        <w:rPr>
          <w:rFonts w:eastAsia="Times"/>
        </w:rPr>
        <w:t xml:space="preserve"> </w:t>
      </w:r>
      <w:r>
        <w:t>è</w:t>
      </w:r>
      <w:r>
        <w:rPr>
          <w:rFonts w:eastAsia="Times"/>
        </w:rPr>
        <w:t xml:space="preserve">  </w:t>
      </w:r>
      <w:r>
        <w:t>affidata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sorveglianza,</w:t>
      </w:r>
      <w:r>
        <w:rPr>
          <w:rFonts w:eastAsia="Times"/>
        </w:rPr>
        <w:t xml:space="preserve"> </w:t>
      </w:r>
      <w:r>
        <w:t>sono</w:t>
      </w:r>
      <w:r>
        <w:rPr>
          <w:rFonts w:eastAsia="Times"/>
        </w:rPr>
        <w:t xml:space="preserve"> </w:t>
      </w:r>
      <w:r>
        <w:t>pregati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</w:t>
      </w:r>
      <w:r>
        <w:t>ritirare</w:t>
      </w:r>
      <w:r>
        <w:rPr>
          <w:rFonts w:eastAsia="Times"/>
        </w:rPr>
        <w:t xml:space="preserve"> </w:t>
      </w:r>
      <w:r>
        <w:t>le</w:t>
      </w:r>
      <w:r>
        <w:rPr>
          <w:rFonts w:eastAsia="Times"/>
        </w:rPr>
        <w:t xml:space="preserve"> </w:t>
      </w:r>
      <w:r>
        <w:t>prove</w:t>
      </w:r>
      <w:r>
        <w:rPr>
          <w:rFonts w:eastAsia="Times"/>
        </w:rPr>
        <w:t xml:space="preserve"> </w:t>
      </w:r>
      <w:r>
        <w:t>presso</w:t>
      </w:r>
      <w:r>
        <w:rPr>
          <w:rFonts w:eastAsia="Times"/>
        </w:rPr>
        <w:t xml:space="preserve"> </w:t>
      </w:r>
      <w:r>
        <w:t>il</w:t>
      </w:r>
      <w:r>
        <w:rPr>
          <w:rFonts w:eastAsia="Times"/>
        </w:rPr>
        <w:t xml:space="preserve"> </w:t>
      </w:r>
      <w:r>
        <w:t>tavolo</w:t>
      </w:r>
      <w:r>
        <w:rPr>
          <w:rFonts w:eastAsia="Times"/>
        </w:rPr>
        <w:t xml:space="preserve"> 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spacing w:line="360" w:lineRule="auto"/>
        <w:jc w:val="left"/>
      </w:pPr>
      <w:r>
        <w:t>antistante</w:t>
      </w:r>
      <w:r>
        <w:rPr>
          <w:rFonts w:eastAsia="Times"/>
        </w:rPr>
        <w:t xml:space="preserve"> </w:t>
      </w:r>
      <w:r>
        <w:t>l'ufficio</w:t>
      </w:r>
      <w:r>
        <w:rPr>
          <w:rFonts w:eastAsia="Times"/>
        </w:rPr>
        <w:t xml:space="preserve"> </w:t>
      </w:r>
      <w:r>
        <w:t>di</w:t>
      </w:r>
      <w:r>
        <w:rPr>
          <w:rFonts w:eastAsia="Times"/>
        </w:rPr>
        <w:t xml:space="preserve">  </w:t>
      </w:r>
      <w:r>
        <w:t xml:space="preserve">presidenza. 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spacing w:line="360" w:lineRule="auto"/>
        <w:jc w:val="left"/>
      </w:pPr>
      <w:r>
        <w:t>Dopo lo svolgimento della prova i docenti sono pregati di consegnare gli elaborati in Vicepresidenza o all'insegnante di matematica della classe..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spacing w:line="360" w:lineRule="auto"/>
        <w:jc w:val="left"/>
        <w:rPr>
          <w:rFonts w:eastAsia="Times"/>
        </w:rPr>
      </w:pPr>
      <w:r>
        <w:t>Per</w:t>
      </w:r>
      <w:r>
        <w:rPr>
          <w:rFonts w:eastAsia="Times"/>
        </w:rPr>
        <w:t xml:space="preserve"> </w:t>
      </w:r>
      <w:r>
        <w:t>eventuali</w:t>
      </w:r>
      <w:r>
        <w:rPr>
          <w:rFonts w:eastAsia="Times"/>
        </w:rPr>
        <w:t xml:space="preserve"> </w:t>
      </w:r>
      <w:r>
        <w:t>problemi,</w:t>
      </w:r>
      <w:r>
        <w:rPr>
          <w:rFonts w:eastAsia="Times"/>
        </w:rPr>
        <w:t xml:space="preserve"> </w:t>
      </w:r>
      <w:r>
        <w:t>rivolgersi</w:t>
      </w:r>
      <w:r>
        <w:rPr>
          <w:rFonts w:eastAsia="Times"/>
        </w:rPr>
        <w:t xml:space="preserve"> </w:t>
      </w:r>
      <w:r>
        <w:t>alla</w:t>
      </w:r>
      <w:r>
        <w:rPr>
          <w:rFonts w:eastAsia="Times"/>
        </w:rPr>
        <w:t xml:space="preserve">  </w:t>
      </w:r>
      <w:r>
        <w:t>prof.ssa</w:t>
      </w:r>
      <w:r>
        <w:rPr>
          <w:rFonts w:eastAsia="Times"/>
        </w:rPr>
        <w:t xml:space="preserve"> Palazzo.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</w:pPr>
      <w:r>
        <w:rPr>
          <w:rFonts w:eastAsia="Times"/>
        </w:rPr>
        <w:t xml:space="preserve"> </w:t>
      </w:r>
      <w:r>
        <w:t>Si</w:t>
      </w:r>
      <w:r>
        <w:rPr>
          <w:rFonts w:eastAsia="Times"/>
        </w:rPr>
        <w:t xml:space="preserve">  </w:t>
      </w:r>
      <w:r>
        <w:t>ringrazia</w:t>
      </w:r>
      <w:r>
        <w:rPr>
          <w:rFonts w:eastAsia="Times"/>
        </w:rPr>
        <w:t xml:space="preserve"> </w:t>
      </w:r>
      <w:r>
        <w:t>per</w:t>
      </w:r>
      <w:r>
        <w:rPr>
          <w:rFonts w:eastAsia="Times"/>
        </w:rPr>
        <w:t xml:space="preserve"> </w:t>
      </w:r>
      <w:r>
        <w:t>la</w:t>
      </w:r>
      <w:r>
        <w:rPr>
          <w:rFonts w:eastAsia="Times"/>
        </w:rPr>
        <w:t xml:space="preserve"> </w:t>
      </w:r>
      <w:r>
        <w:t>collaborazione.</w: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</w:pPr>
    </w:p>
    <w:p w:rsidR="00690746" w:rsidRDefault="00690746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</w:pPr>
    </w:p>
    <w:p w:rsidR="00690746" w:rsidRDefault="00690746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</w:pPr>
    </w:p>
    <w:p w:rsidR="00650D5D" w:rsidRDefault="00650D5D">
      <w:r>
        <w:t xml:space="preserve">                                                </w:t>
      </w:r>
      <w:r w:rsidR="00690746">
        <w:t xml:space="preserve">                         </w:t>
      </w:r>
      <w:r>
        <w:t>Il Dirigente Scolastico</w:t>
      </w:r>
    </w:p>
    <w:p w:rsidR="00650D5D" w:rsidRDefault="00650D5D">
      <w:r>
        <w:t xml:space="preserve">                                                </w:t>
      </w:r>
      <w:r w:rsidR="00690746">
        <w:t xml:space="preserve">                       </w:t>
      </w:r>
      <w:r>
        <w:t>Prof.ssa Cristina Boracchi</w:t>
      </w:r>
    </w:p>
    <w:p w:rsidR="00650D5D" w:rsidRDefault="00650D5D"/>
    <w:p w:rsidR="00650D5D" w:rsidRDefault="00690746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left"/>
      </w:pPr>
      <w:r>
        <w:rPr>
          <w:rFonts w:ascii="Times New Roman" w:hAnsi="Times New Roman" w:cs="Times New Roman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Cs w:val="24"/>
          <w:lang w:eastAsia="it-IT"/>
        </w:rPr>
        <w:tab/>
      </w:r>
      <w:r>
        <w:rPr>
          <w:rFonts w:ascii="Times New Roman" w:hAnsi="Times New Roman" w:cs="Times New Roman"/>
          <w:szCs w:val="24"/>
          <w:lang w:eastAsia="it-IT"/>
        </w:rPr>
        <w:tab/>
      </w:r>
      <w:r>
        <w:rPr>
          <w:rFonts w:ascii="Times New Roman" w:hAnsi="Times New Roman" w:cs="Times New Roman"/>
          <w:szCs w:val="24"/>
          <w:lang w:eastAsia="it-IT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3423140" r:id="rId11"/>
        </w:object>
      </w: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right"/>
      </w:pP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right"/>
      </w:pPr>
    </w:p>
    <w:p w:rsidR="00650D5D" w:rsidRDefault="00650D5D">
      <w:pPr>
        <w:pStyle w:val="c4"/>
        <w:tabs>
          <w:tab w:val="left" w:leader="underscore" w:pos="2835"/>
          <w:tab w:val="right" w:pos="7230"/>
          <w:tab w:val="right" w:leader="underscore" w:pos="9072"/>
        </w:tabs>
        <w:jc w:val="right"/>
      </w:pPr>
    </w:p>
    <w:p w:rsidR="00650D5D" w:rsidRDefault="00650D5D">
      <w:pPr>
        <w:sectPr w:rsidR="00650D5D">
          <w:type w:val="continuous"/>
          <w:pgSz w:w="12240" w:h="15840"/>
          <w:pgMar w:top="1134" w:right="1134" w:bottom="1134" w:left="1134" w:header="720" w:footer="720" w:gutter="0"/>
          <w:cols w:space="720"/>
          <w:docGrid w:linePitch="600" w:charSpace="32768"/>
        </w:sectPr>
      </w:pPr>
    </w:p>
    <w:sectPr w:rsidR="00650D5D">
      <w:type w:val="continuous"/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4C8"/>
    <w:rsid w:val="00650D5D"/>
    <w:rsid w:val="00690746"/>
    <w:rsid w:val="009D44C8"/>
    <w:rsid w:val="00BB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"/>
    <w:next w:val="Normal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WW-Absatz-Standardschriftart">
    <w:name w:val="WW-Absatz-Standardschriftart"/>
  </w:style>
  <w:style w:type="character" w:customStyle="1" w:styleId="WW-Carpredefinitoparagrafo">
    <w:name w:val="WW-Car. predefinito paragrafo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WW-Carpredefinitoparagrafo1"/>
    <w:rPr>
      <w:color w:val="800080"/>
      <w:u w:val="single"/>
    </w:rPr>
  </w:style>
  <w:style w:type="character" w:customStyle="1" w:styleId="TitoloCarattere">
    <w:name w:val="Titolo Carattere"/>
    <w:basedOn w:val="WW-Carpredefinitoparagrafo1"/>
    <w:rPr>
      <w:rFonts w:ascii="Arial" w:hAnsi="Arial" w:cs="Arial"/>
      <w:b/>
      <w:sz w:val="24"/>
      <w:lang w:val="en-GB"/>
    </w:rPr>
  </w:style>
  <w:style w:type="character" w:customStyle="1" w:styleId="Corpodeltesto3Carattere">
    <w:name w:val="Corpo del testo 3 Carattere"/>
    <w:basedOn w:val="WW-Carpredefinitoparagrafo1"/>
    <w:rPr>
      <w:sz w:val="22"/>
    </w:rPr>
  </w:style>
  <w:style w:type="character" w:customStyle="1" w:styleId="RientrocorpodeltestoCarattere">
    <w:name w:val="Rientro corpo del testo Carattere"/>
    <w:basedOn w:val="WW-Carpredefinitoparagrafo1"/>
    <w:rPr>
      <w:rFonts w:ascii="Arial" w:hAnsi="Arial" w:cs="Arial"/>
      <w:bCs/>
      <w:sz w:val="22"/>
    </w:rPr>
  </w:style>
  <w:style w:type="character" w:customStyle="1" w:styleId="IntestazioneCarattere">
    <w:name w:val="Intestazione Carattere"/>
    <w:basedOn w:val="WW-Carpredefinitoparagrafo1"/>
    <w:rPr>
      <w:sz w:val="24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">
    <w:name w:val="Normal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Intestazione2">
    <w:name w:val="Intestazione2"/>
    <w:basedOn w:val="Normale"/>
    <w:next w:val="Sottotitolo"/>
    <w:pPr>
      <w:tabs>
        <w:tab w:val="left" w:pos="1134"/>
        <w:tab w:val="left" w:pos="3402"/>
        <w:tab w:val="left" w:pos="4536"/>
      </w:tabs>
      <w:spacing w:line="360" w:lineRule="atLeast"/>
      <w:jc w:val="center"/>
    </w:pPr>
    <w:rPr>
      <w:rFonts w:ascii="Arial" w:hAnsi="Arial" w:cs="Arial"/>
      <w:b/>
      <w:szCs w:val="20"/>
      <w:lang w:val="en-GB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Pidipagina">
    <w:name w:val="footer"/>
    <w:basedOn w:val="Normal"/>
    <w:next w:val="Normal"/>
    <w:rPr>
      <w:color w:val="auto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Corpodeltesto31">
    <w:name w:val="Corpo del testo 31"/>
    <w:basedOn w:val="Normale"/>
    <w:pPr>
      <w:tabs>
        <w:tab w:val="left" w:pos="1134"/>
        <w:tab w:val="left" w:pos="3402"/>
        <w:tab w:val="left" w:pos="4536"/>
      </w:tabs>
      <w:spacing w:line="360" w:lineRule="atLeast"/>
      <w:jc w:val="both"/>
    </w:pPr>
    <w:rPr>
      <w:sz w:val="22"/>
      <w:szCs w:val="20"/>
    </w:rPr>
  </w:style>
  <w:style w:type="paragraph" w:styleId="Rientrocorpodeltesto">
    <w:name w:val="Body Text Indent"/>
    <w:basedOn w:val="Normale"/>
    <w:pPr>
      <w:ind w:left="708"/>
    </w:pPr>
    <w:rPr>
      <w:rFonts w:ascii="Arial" w:hAnsi="Arial" w:cs="Arial"/>
      <w:bCs/>
      <w:sz w:val="22"/>
      <w:szCs w:val="20"/>
    </w:rPr>
  </w:style>
  <w:style w:type="paragraph" w:customStyle="1" w:styleId="t1">
    <w:name w:val="t1"/>
    <w:basedOn w:val="Normale"/>
    <w:pPr>
      <w:widowControl w:val="0"/>
      <w:spacing w:line="276" w:lineRule="auto"/>
    </w:pPr>
    <w:rPr>
      <w:rFonts w:ascii="Times" w:hAnsi="Times" w:cs="Times"/>
      <w:szCs w:val="20"/>
    </w:rPr>
  </w:style>
  <w:style w:type="paragraph" w:customStyle="1" w:styleId="c4">
    <w:name w:val="c4"/>
    <w:basedOn w:val="Normale"/>
    <w:pPr>
      <w:widowControl w:val="0"/>
      <w:jc w:val="center"/>
    </w:pPr>
    <w:rPr>
      <w:rFonts w:ascii="Times" w:hAnsi="Times" w:cs="Times"/>
      <w:szCs w:val="20"/>
    </w:rPr>
  </w:style>
  <w:style w:type="paragraph" w:styleId="NormaleWeb">
    <w:name w:val="Normal (Web)"/>
    <w:basedOn w:val="Normale"/>
    <w:pPr>
      <w:spacing w:before="280" w:after="28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1470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2013-10-15T07:19:00Z</cp:lastPrinted>
  <dcterms:created xsi:type="dcterms:W3CDTF">2013-10-16T08:06:00Z</dcterms:created>
  <dcterms:modified xsi:type="dcterms:W3CDTF">2013-10-16T08:06:00Z</dcterms:modified>
</cp:coreProperties>
</file>