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1701"/>
        <w:gridCol w:w="6379"/>
        <w:gridCol w:w="1903"/>
      </w:tblGrid>
      <w:tr w:rsidR="00334D6C" w:rsidTr="00334D6C">
        <w:trPr>
          <w:trHeight w:val="2235"/>
        </w:trPr>
        <w:tc>
          <w:tcPr>
            <w:tcW w:w="1701" w:type="dxa"/>
            <w:tcBorders>
              <w:top w:val="single" w:sz="4" w:space="0" w:color="000000"/>
              <w:left w:val="single" w:sz="4" w:space="0" w:color="000000"/>
              <w:bottom w:val="single" w:sz="4" w:space="0" w:color="000000"/>
              <w:right w:val="nil"/>
            </w:tcBorders>
          </w:tcPr>
          <w:p w:rsidR="00334D6C" w:rsidRDefault="00334D6C">
            <w:pPr>
              <w:suppressAutoHyphens/>
              <w:autoSpaceDE w:val="0"/>
              <w:snapToGrid w:val="0"/>
              <w:jc w:val="center"/>
              <w:rPr>
                <w:rFonts w:eastAsia="Times New Roman"/>
                <w:lang w:eastAsia="ar-SA"/>
              </w:rPr>
            </w:pPr>
            <w:bookmarkStart w:id="0" w:name="_GoBack"/>
            <w:bookmarkEnd w:id="0"/>
          </w:p>
          <w:p w:rsidR="00334D6C" w:rsidRDefault="00334D6C">
            <w:pPr>
              <w:suppressAutoHyphens/>
              <w:autoSpaceDE w:val="0"/>
              <w:jc w:val="center"/>
              <w:rPr>
                <w:rFonts w:eastAsia="Times New Roman"/>
                <w:lang w:eastAsia="ar-SA"/>
              </w:rPr>
            </w:pPr>
          </w:p>
          <w:p w:rsidR="00334D6C" w:rsidRDefault="00334D6C">
            <w:pPr>
              <w:suppressAutoHyphens/>
              <w:autoSpaceDE w:val="0"/>
              <w:jc w:val="center"/>
              <w:rPr>
                <w:rFonts w:eastAsia="Times New Roman"/>
                <w:sz w:val="16"/>
                <w:szCs w:val="16"/>
                <w:lang w:eastAsia="ar-SA"/>
              </w:rPr>
            </w:pPr>
            <w:r>
              <w:rPr>
                <w:rFonts w:eastAsia="Times New Roman"/>
                <w:noProof/>
                <w:lang w:eastAsia="it-IT"/>
              </w:rPr>
              <w:drawing>
                <wp:inline distT="0" distB="0" distL="0" distR="0">
                  <wp:extent cx="876300" cy="7747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774700"/>
                          </a:xfrm>
                          <a:prstGeom prst="rect">
                            <a:avLst/>
                          </a:prstGeom>
                          <a:solidFill>
                            <a:srgbClr val="FFFFFF"/>
                          </a:solidFill>
                          <a:ln>
                            <a:noFill/>
                          </a:ln>
                        </pic:spPr>
                      </pic:pic>
                    </a:graphicData>
                  </a:graphic>
                </wp:inline>
              </w:drawing>
            </w:r>
          </w:p>
        </w:tc>
        <w:tc>
          <w:tcPr>
            <w:tcW w:w="6379" w:type="dxa"/>
            <w:tcBorders>
              <w:top w:val="single" w:sz="4" w:space="0" w:color="000000"/>
              <w:left w:val="single" w:sz="4" w:space="0" w:color="000000"/>
              <w:bottom w:val="single" w:sz="4" w:space="0" w:color="000000"/>
              <w:right w:val="nil"/>
            </w:tcBorders>
          </w:tcPr>
          <w:p w:rsidR="00334D6C" w:rsidRDefault="00334D6C">
            <w:pPr>
              <w:suppressAutoHyphens/>
              <w:autoSpaceDE w:val="0"/>
              <w:snapToGrid w:val="0"/>
              <w:jc w:val="center"/>
              <w:rPr>
                <w:rFonts w:eastAsia="Times New Roman"/>
                <w:sz w:val="16"/>
                <w:szCs w:val="16"/>
                <w:lang w:eastAsia="ar-SA"/>
              </w:rPr>
            </w:pPr>
          </w:p>
          <w:p w:rsidR="00334D6C" w:rsidRDefault="00334D6C">
            <w:pPr>
              <w:suppressAutoHyphens/>
              <w:autoSpaceDE w:val="0"/>
              <w:jc w:val="center"/>
              <w:rPr>
                <w:rFonts w:eastAsia="Times New Roman"/>
                <w:b/>
                <w:bCs/>
                <w:color w:val="000000"/>
                <w:sz w:val="16"/>
                <w:szCs w:val="16"/>
                <w:lang w:eastAsia="ar-SA"/>
              </w:rPr>
            </w:pPr>
            <w:r>
              <w:rPr>
                <w:rFonts w:eastAsia="Times New Roman"/>
                <w:noProof/>
                <w:lang w:eastAsia="it-IT"/>
              </w:rPr>
              <w:drawing>
                <wp:inline distT="0" distB="0" distL="0" distR="0">
                  <wp:extent cx="565150" cy="62865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150" cy="628650"/>
                          </a:xfrm>
                          <a:prstGeom prst="rect">
                            <a:avLst/>
                          </a:prstGeom>
                          <a:solidFill>
                            <a:srgbClr val="FFFFFF"/>
                          </a:solidFill>
                          <a:ln>
                            <a:noFill/>
                          </a:ln>
                        </pic:spPr>
                      </pic:pic>
                    </a:graphicData>
                  </a:graphic>
                </wp:inline>
              </w:drawing>
            </w:r>
            <w:r>
              <w:rPr>
                <w:rFonts w:eastAsia="Times New Roman"/>
                <w:b/>
                <w:bCs/>
                <w:color w:val="000000"/>
                <w:sz w:val="16"/>
                <w:szCs w:val="16"/>
                <w:lang w:eastAsia="ar-SA"/>
              </w:rPr>
              <w:t xml:space="preserve">   </w:t>
            </w:r>
          </w:p>
          <w:p w:rsidR="00334D6C" w:rsidRDefault="00334D6C">
            <w:pPr>
              <w:suppressAutoHyphens/>
              <w:autoSpaceDE w:val="0"/>
              <w:jc w:val="center"/>
              <w:rPr>
                <w:rFonts w:eastAsia="Times New Roman"/>
                <w:b/>
                <w:bCs/>
                <w:color w:val="000000"/>
                <w:sz w:val="16"/>
                <w:szCs w:val="16"/>
                <w:lang w:eastAsia="ar-SA"/>
              </w:rPr>
            </w:pPr>
          </w:p>
          <w:p w:rsidR="00334D6C" w:rsidRDefault="00334D6C">
            <w:pPr>
              <w:suppressAutoHyphens/>
              <w:rPr>
                <w:rFonts w:eastAsia="Times New Roman"/>
                <w:b/>
                <w:bCs/>
                <w:color w:val="000000"/>
                <w:sz w:val="20"/>
                <w:szCs w:val="20"/>
                <w:lang w:eastAsia="ar-SA"/>
              </w:rPr>
            </w:pPr>
            <w:r>
              <w:rPr>
                <w:rFonts w:eastAsia="Times New Roman"/>
                <w:b/>
                <w:bCs/>
                <w:color w:val="000000"/>
                <w:sz w:val="20"/>
                <w:szCs w:val="20"/>
                <w:lang w:eastAsia="ar-SA"/>
              </w:rPr>
              <w:t xml:space="preserve">ISTITUTO DI ISTRUZIONE SECONDARIA  “DANIELE CRESPI” </w:t>
            </w:r>
          </w:p>
          <w:p w:rsidR="00334D6C" w:rsidRDefault="00334D6C">
            <w:pPr>
              <w:suppressAutoHyphens/>
              <w:jc w:val="center"/>
              <w:rPr>
                <w:rFonts w:eastAsia="Times New Roman"/>
                <w:b/>
                <w:bCs/>
                <w:i/>
                <w:sz w:val="18"/>
                <w:szCs w:val="18"/>
                <w:lang w:eastAsia="ar-SA"/>
              </w:rPr>
            </w:pPr>
            <w:r>
              <w:rPr>
                <w:rFonts w:eastAsia="Times New Roman"/>
                <w:b/>
                <w:bCs/>
                <w:i/>
                <w:sz w:val="18"/>
                <w:szCs w:val="18"/>
                <w:lang w:eastAsia="ar-SA"/>
              </w:rPr>
              <w:t>Liceo Internazionale Classico e  Linguistico VAPC02701R</w:t>
            </w:r>
          </w:p>
          <w:p w:rsidR="00334D6C" w:rsidRDefault="00334D6C">
            <w:pPr>
              <w:suppressAutoHyphens/>
              <w:jc w:val="center"/>
              <w:rPr>
                <w:rFonts w:eastAsia="Times New Roman"/>
                <w:b/>
                <w:bCs/>
                <w:i/>
                <w:sz w:val="18"/>
                <w:szCs w:val="18"/>
                <w:lang w:eastAsia="ar-SA"/>
              </w:rPr>
            </w:pPr>
            <w:r>
              <w:rPr>
                <w:rFonts w:eastAsia="Times New Roman"/>
                <w:b/>
                <w:i/>
                <w:sz w:val="18"/>
                <w:szCs w:val="18"/>
                <w:lang w:eastAsia="ar-SA"/>
              </w:rPr>
              <w:t xml:space="preserve"> </w:t>
            </w:r>
            <w:r>
              <w:rPr>
                <w:rFonts w:eastAsia="Times New Roman"/>
                <w:b/>
                <w:bCs/>
                <w:i/>
                <w:sz w:val="18"/>
                <w:szCs w:val="18"/>
                <w:lang w:eastAsia="ar-SA"/>
              </w:rPr>
              <w:t>Liceo delle Scienze Umane VAPM027011</w:t>
            </w:r>
          </w:p>
          <w:p w:rsidR="00334D6C" w:rsidRDefault="00334D6C">
            <w:pPr>
              <w:suppressAutoHyphens/>
              <w:autoSpaceDE w:val="0"/>
              <w:jc w:val="center"/>
              <w:rPr>
                <w:rFonts w:eastAsia="Times New Roman"/>
                <w:color w:val="000000"/>
                <w:sz w:val="18"/>
                <w:szCs w:val="18"/>
                <w:lang w:eastAsia="ar-SA"/>
              </w:rPr>
            </w:pPr>
            <w:r>
              <w:rPr>
                <w:rFonts w:eastAsia="Times New Roman"/>
                <w:color w:val="000000"/>
                <w:sz w:val="18"/>
                <w:szCs w:val="18"/>
                <w:lang w:eastAsia="ar-SA"/>
              </w:rPr>
              <w:t xml:space="preserve">Via G. Carducci 4 – 21052 BUSTO ARSIZIO (VA) </w:t>
            </w:r>
          </w:p>
          <w:p w:rsidR="00334D6C" w:rsidRDefault="00E735AE">
            <w:pPr>
              <w:suppressAutoHyphens/>
              <w:autoSpaceDE w:val="0"/>
              <w:jc w:val="center"/>
              <w:rPr>
                <w:rFonts w:eastAsia="Times New Roman"/>
                <w:color w:val="000000"/>
                <w:sz w:val="16"/>
                <w:szCs w:val="16"/>
                <w:lang w:eastAsia="ar-SA"/>
              </w:rPr>
            </w:pPr>
            <w:hyperlink r:id="rId9" w:history="1">
              <w:r w:rsidR="00334D6C">
                <w:rPr>
                  <w:rStyle w:val="Collegamentoipertestuale"/>
                  <w:rFonts w:eastAsia="Times New Roman"/>
                  <w:color w:val="000000"/>
                  <w:u w:val="none"/>
                  <w:lang w:eastAsia="ar-SA"/>
                </w:rPr>
                <w:t>www.liceocrespi.it</w:t>
              </w:r>
            </w:hyperlink>
            <w:r w:rsidR="00334D6C">
              <w:rPr>
                <w:rFonts w:eastAsia="Times New Roman"/>
                <w:b/>
                <w:bCs/>
                <w:color w:val="000000"/>
                <w:sz w:val="18"/>
                <w:szCs w:val="18"/>
                <w:lang w:eastAsia="ar-SA"/>
              </w:rPr>
              <w:t>-</w:t>
            </w:r>
            <w:r w:rsidR="00334D6C">
              <w:rPr>
                <w:rFonts w:eastAsia="Times New Roman"/>
                <w:b/>
                <w:bCs/>
                <w:i/>
                <w:iCs/>
                <w:color w:val="000000"/>
                <w:sz w:val="18"/>
                <w:szCs w:val="18"/>
                <w:lang w:eastAsia="ar-SA"/>
              </w:rPr>
              <w:t xml:space="preserve">Tel. 0331 633256 - Fax 0331 674770 - E-mail: </w:t>
            </w:r>
            <w:hyperlink r:id="rId10" w:history="1">
              <w:r w:rsidR="00334D6C">
                <w:rPr>
                  <w:rStyle w:val="Collegamentoipertestuale"/>
                  <w:rFonts w:eastAsia="Times New Roman"/>
                  <w:color w:val="000000"/>
                  <w:u w:val="none"/>
                  <w:lang w:eastAsia="ar-SA"/>
                </w:rPr>
                <w:t>lccrespi@tin.it</w:t>
              </w:r>
            </w:hyperlink>
          </w:p>
          <w:p w:rsidR="00334D6C" w:rsidRDefault="00334D6C">
            <w:pPr>
              <w:suppressAutoHyphens/>
              <w:autoSpaceDE w:val="0"/>
              <w:jc w:val="center"/>
              <w:rPr>
                <w:rFonts w:eastAsia="Times New Roman"/>
                <w:bCs/>
                <w:color w:val="000000"/>
                <w:sz w:val="18"/>
                <w:szCs w:val="18"/>
                <w:lang w:eastAsia="ar-SA"/>
              </w:rPr>
            </w:pPr>
            <w:r>
              <w:rPr>
                <w:rFonts w:eastAsia="Times New Roman"/>
                <w:color w:val="000000"/>
                <w:sz w:val="16"/>
                <w:szCs w:val="16"/>
                <w:lang w:eastAsia="ar-SA"/>
              </w:rPr>
              <w:t xml:space="preserve">C.F. 81009350125 – </w:t>
            </w:r>
            <w:proofErr w:type="spellStart"/>
            <w:r>
              <w:rPr>
                <w:rFonts w:eastAsia="Times New Roman"/>
                <w:color w:val="000000"/>
                <w:sz w:val="16"/>
                <w:szCs w:val="16"/>
                <w:lang w:eastAsia="ar-SA"/>
              </w:rPr>
              <w:t>Cod.Min</w:t>
            </w:r>
            <w:proofErr w:type="spellEnd"/>
            <w:r>
              <w:rPr>
                <w:rFonts w:eastAsia="Times New Roman"/>
                <w:color w:val="000000"/>
                <w:sz w:val="16"/>
                <w:szCs w:val="16"/>
                <w:lang w:eastAsia="ar-SA"/>
              </w:rPr>
              <w:t xml:space="preserve">. </w:t>
            </w:r>
            <w:r>
              <w:rPr>
                <w:rFonts w:eastAsia="Times New Roman"/>
                <w:bCs/>
                <w:color w:val="000000"/>
                <w:sz w:val="18"/>
                <w:szCs w:val="18"/>
                <w:lang w:eastAsia="ar-SA"/>
              </w:rPr>
              <w:t>VAIS02700D</w:t>
            </w:r>
          </w:p>
        </w:tc>
        <w:tc>
          <w:tcPr>
            <w:tcW w:w="1903" w:type="dxa"/>
            <w:tcBorders>
              <w:top w:val="single" w:sz="4" w:space="0" w:color="000000"/>
              <w:left w:val="single" w:sz="4" w:space="0" w:color="000000"/>
              <w:bottom w:val="single" w:sz="4" w:space="0" w:color="000000"/>
              <w:right w:val="single" w:sz="4" w:space="0" w:color="000000"/>
            </w:tcBorders>
            <w:vAlign w:val="center"/>
          </w:tcPr>
          <w:p w:rsidR="00334D6C" w:rsidRDefault="00334D6C">
            <w:pPr>
              <w:suppressAutoHyphens/>
              <w:autoSpaceDE w:val="0"/>
              <w:snapToGrid w:val="0"/>
              <w:ind w:right="-70"/>
              <w:rPr>
                <w:rFonts w:eastAsia="Times New Roman"/>
                <w:sz w:val="14"/>
                <w:szCs w:val="14"/>
                <w:lang w:eastAsia="ar-SA"/>
              </w:rPr>
            </w:pPr>
          </w:p>
          <w:p w:rsidR="00334D6C" w:rsidRDefault="00334D6C">
            <w:pPr>
              <w:suppressAutoHyphens/>
              <w:autoSpaceDE w:val="0"/>
              <w:rPr>
                <w:rFonts w:eastAsia="Times New Roman"/>
                <w:color w:val="000000"/>
                <w:sz w:val="14"/>
                <w:szCs w:val="14"/>
                <w:lang w:eastAsia="ar-SA"/>
              </w:rPr>
            </w:pPr>
            <w:r>
              <w:rPr>
                <w:rFonts w:eastAsia="Times New Roman"/>
                <w:noProof/>
                <w:color w:val="000000"/>
                <w:sz w:val="14"/>
                <w:szCs w:val="14"/>
                <w:lang w:eastAsia="it-IT"/>
              </w:rPr>
              <w:drawing>
                <wp:inline distT="0" distB="0" distL="0" distR="0">
                  <wp:extent cx="1047750" cy="628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628650"/>
                          </a:xfrm>
                          <a:prstGeom prst="rect">
                            <a:avLst/>
                          </a:prstGeom>
                          <a:solidFill>
                            <a:srgbClr val="FFFFFF"/>
                          </a:solidFill>
                          <a:ln>
                            <a:noFill/>
                          </a:ln>
                        </pic:spPr>
                      </pic:pic>
                    </a:graphicData>
                  </a:graphic>
                </wp:inline>
              </w:drawing>
            </w:r>
          </w:p>
          <w:p w:rsidR="00334D6C" w:rsidRDefault="00334D6C">
            <w:pPr>
              <w:suppressAutoHyphens/>
              <w:autoSpaceDE w:val="0"/>
              <w:rPr>
                <w:rFonts w:eastAsia="Times New Roman"/>
                <w:color w:val="000000"/>
                <w:sz w:val="14"/>
                <w:szCs w:val="14"/>
                <w:lang w:eastAsia="ar-SA"/>
              </w:rPr>
            </w:pPr>
          </w:p>
          <w:p w:rsidR="00334D6C" w:rsidRDefault="00334D6C">
            <w:pPr>
              <w:suppressAutoHyphens/>
              <w:autoSpaceDE w:val="0"/>
              <w:rPr>
                <w:rFonts w:eastAsia="Times New Roman"/>
                <w:b/>
                <w:szCs w:val="20"/>
                <w:lang w:eastAsia="ar-SA"/>
              </w:rPr>
            </w:pPr>
            <w:proofErr w:type="spellStart"/>
            <w:r>
              <w:rPr>
                <w:rFonts w:eastAsia="Times New Roman"/>
                <w:b/>
                <w:szCs w:val="20"/>
                <w:lang w:eastAsia="ar-SA"/>
              </w:rPr>
              <w:t>CertINT</w:t>
            </w:r>
            <w:proofErr w:type="spellEnd"/>
            <w:r>
              <w:rPr>
                <w:rFonts w:eastAsia="Times New Roman"/>
                <w:b/>
                <w:szCs w:val="20"/>
                <w:lang w:eastAsia="ar-SA"/>
              </w:rPr>
              <w:t>® 2012</w:t>
            </w:r>
          </w:p>
        </w:tc>
      </w:tr>
    </w:tbl>
    <w:p w:rsidR="0071539D" w:rsidRDefault="0071539D"/>
    <w:p w:rsidR="00334D6C" w:rsidRDefault="006F7287" w:rsidP="006F7287">
      <w:r>
        <w:t xml:space="preserve">Circ. </w:t>
      </w:r>
      <w:r w:rsidR="00285BE8">
        <w:t xml:space="preserve"> </w:t>
      </w:r>
      <w:r w:rsidR="008E21D9">
        <w:t xml:space="preserve">392   </w:t>
      </w:r>
      <w:r w:rsidR="008E21D9">
        <w:tab/>
      </w:r>
      <w:r>
        <w:tab/>
      </w:r>
      <w:r>
        <w:tab/>
      </w:r>
      <w:r>
        <w:tab/>
      </w:r>
      <w:r>
        <w:tab/>
      </w:r>
      <w:r>
        <w:tab/>
      </w:r>
      <w:r>
        <w:tab/>
      </w:r>
      <w:r>
        <w:tab/>
        <w:t xml:space="preserve">        </w:t>
      </w:r>
      <w:r w:rsidR="00334D6C">
        <w:t xml:space="preserve">Busto Arsizio, </w:t>
      </w:r>
      <w:r w:rsidR="00B05340">
        <w:t>1 marzo</w:t>
      </w:r>
      <w:r w:rsidR="00334D6C">
        <w:t xml:space="preserve"> 2014</w:t>
      </w:r>
    </w:p>
    <w:p w:rsidR="00334D6C" w:rsidRDefault="006F7287" w:rsidP="006F7287">
      <w:proofErr w:type="spellStart"/>
      <w:r>
        <w:t>We</w:t>
      </w:r>
      <w:proofErr w:type="spellEnd"/>
      <w:r>
        <w:t xml:space="preserve"> </w:t>
      </w:r>
      <w:r>
        <w:tab/>
      </w:r>
      <w:r>
        <w:tab/>
      </w:r>
      <w:r>
        <w:tab/>
      </w:r>
      <w:r>
        <w:tab/>
      </w:r>
      <w:r>
        <w:tab/>
      </w:r>
      <w:r>
        <w:tab/>
      </w:r>
      <w:r>
        <w:tab/>
      </w:r>
      <w:r>
        <w:tab/>
      </w:r>
      <w:r>
        <w:tab/>
      </w:r>
      <w:r>
        <w:tab/>
      </w:r>
      <w:r w:rsidR="00334D6C" w:rsidRPr="00CA3294">
        <w:t>Ai genitori</w:t>
      </w:r>
      <w:r w:rsidR="00334D6C">
        <w:t xml:space="preserve"> e agli studenti</w:t>
      </w:r>
    </w:p>
    <w:p w:rsidR="00334D6C" w:rsidRDefault="00334D6C" w:rsidP="00334D6C">
      <w:pPr>
        <w:jc w:val="right"/>
      </w:pPr>
      <w:r>
        <w:t xml:space="preserve">Ai docenti </w:t>
      </w:r>
    </w:p>
    <w:p w:rsidR="00334D6C" w:rsidRPr="00CA3294" w:rsidRDefault="00334D6C" w:rsidP="00334D6C">
      <w:pPr>
        <w:jc w:val="right"/>
      </w:pPr>
      <w:r>
        <w:t>della</w:t>
      </w:r>
      <w:r w:rsidR="00822847">
        <w:t xml:space="preserve"> classe 4</w:t>
      </w:r>
      <w:r w:rsidR="00447C6F">
        <w:t>B</w:t>
      </w:r>
      <w:r>
        <w:t xml:space="preserve"> Scienze Umane</w:t>
      </w:r>
    </w:p>
    <w:p w:rsidR="00334D6C" w:rsidRDefault="00334D6C" w:rsidP="00334D6C">
      <w:pPr>
        <w:jc w:val="right"/>
      </w:pPr>
    </w:p>
    <w:p w:rsidR="00334D6C" w:rsidRDefault="00334D6C">
      <w:pPr>
        <w:rPr>
          <w:b/>
        </w:rPr>
      </w:pPr>
      <w:r w:rsidRPr="00334D6C">
        <w:rPr>
          <w:b/>
        </w:rPr>
        <w:t>OGGETTO: attività in Alternanza Scuola Lavoro</w:t>
      </w:r>
      <w:r>
        <w:rPr>
          <w:b/>
        </w:rPr>
        <w:t xml:space="preserve"> - settiman</w:t>
      </w:r>
      <w:r w:rsidR="00822847">
        <w:rPr>
          <w:b/>
        </w:rPr>
        <w:t>e</w:t>
      </w:r>
      <w:r>
        <w:rPr>
          <w:b/>
        </w:rPr>
        <w:t xml:space="preserve"> dal </w:t>
      </w:r>
      <w:r w:rsidR="00822847">
        <w:rPr>
          <w:b/>
        </w:rPr>
        <w:t>10</w:t>
      </w:r>
      <w:r>
        <w:rPr>
          <w:b/>
        </w:rPr>
        <w:t xml:space="preserve"> al </w:t>
      </w:r>
      <w:r w:rsidR="00822847">
        <w:rPr>
          <w:b/>
        </w:rPr>
        <w:t>21</w:t>
      </w:r>
      <w:r>
        <w:rPr>
          <w:b/>
        </w:rPr>
        <w:t xml:space="preserve"> marzo</w:t>
      </w:r>
    </w:p>
    <w:p w:rsidR="00822847" w:rsidRPr="00334D6C" w:rsidRDefault="00822847">
      <w:pPr>
        <w:rPr>
          <w:b/>
        </w:rPr>
      </w:pPr>
    </w:p>
    <w:p w:rsidR="00334D6C" w:rsidRDefault="00334D6C" w:rsidP="00334D6C">
      <w:pPr>
        <w:rPr>
          <w:rFonts w:eastAsia="Calibri"/>
          <w:sz w:val="22"/>
          <w:szCs w:val="22"/>
        </w:rPr>
      </w:pPr>
      <w:r w:rsidRPr="00334D6C">
        <w:rPr>
          <w:rFonts w:eastAsia="Calibri"/>
          <w:sz w:val="22"/>
          <w:szCs w:val="22"/>
        </w:rPr>
        <w:t>E’ finalmente arrivato il momento culminante del progetto di Alternanza Scuola Lavoro, ovvero l’esperienza diretta fuori dal contesto scolastico, per conoscere in maniera diretta le situazioni reali di un ambiente di lavoro. Gli</w:t>
      </w:r>
      <w:r>
        <w:rPr>
          <w:rFonts w:eastAsia="Calibri"/>
          <w:sz w:val="22"/>
          <w:szCs w:val="22"/>
        </w:rPr>
        <w:t xml:space="preserve"> studenti della classe</w:t>
      </w:r>
      <w:r w:rsidRPr="00334D6C">
        <w:rPr>
          <w:rFonts w:eastAsia="Calibri"/>
          <w:sz w:val="22"/>
          <w:szCs w:val="22"/>
        </w:rPr>
        <w:t xml:space="preserve"> saranno impegnati nelle attività pratiche per l’Alternanza Scuola Lavoro, presso gli enti indicati</w:t>
      </w:r>
      <w:r>
        <w:rPr>
          <w:rFonts w:eastAsia="Calibri"/>
          <w:sz w:val="22"/>
          <w:szCs w:val="22"/>
        </w:rPr>
        <w:t xml:space="preserve"> secondo il seguente prospetto:</w:t>
      </w:r>
    </w:p>
    <w:p w:rsidR="00334D6C" w:rsidRDefault="00334D6C" w:rsidP="00334D6C">
      <w:pPr>
        <w:rPr>
          <w:rFonts w:eastAsia="Calibri"/>
          <w:sz w:val="22"/>
          <w:szCs w:val="22"/>
        </w:rPr>
      </w:pPr>
    </w:p>
    <w:tbl>
      <w:tblPr>
        <w:tblStyle w:val="Grigliatabella"/>
        <w:tblW w:w="0" w:type="auto"/>
        <w:tblLook w:val="04A0" w:firstRow="1" w:lastRow="0" w:firstColumn="1" w:lastColumn="0" w:noHBand="0" w:noVBand="1"/>
      </w:tblPr>
      <w:tblGrid>
        <w:gridCol w:w="4361"/>
        <w:gridCol w:w="3402"/>
        <w:gridCol w:w="2015"/>
      </w:tblGrid>
      <w:tr w:rsidR="00334D6C" w:rsidTr="008F2BB8">
        <w:tc>
          <w:tcPr>
            <w:tcW w:w="4361" w:type="dxa"/>
          </w:tcPr>
          <w:p w:rsidR="00334D6C" w:rsidRDefault="00334D6C" w:rsidP="00334D6C">
            <w:pPr>
              <w:rPr>
                <w:rFonts w:eastAsia="Calibri"/>
                <w:sz w:val="22"/>
                <w:szCs w:val="22"/>
              </w:rPr>
            </w:pPr>
            <w:r>
              <w:rPr>
                <w:rFonts w:eastAsia="Calibri"/>
                <w:sz w:val="22"/>
                <w:szCs w:val="22"/>
              </w:rPr>
              <w:t>ENTE</w:t>
            </w:r>
          </w:p>
        </w:tc>
        <w:tc>
          <w:tcPr>
            <w:tcW w:w="3402" w:type="dxa"/>
          </w:tcPr>
          <w:p w:rsidR="00334D6C" w:rsidRDefault="00334D6C" w:rsidP="00334D6C">
            <w:pPr>
              <w:rPr>
                <w:rFonts w:eastAsia="Calibri"/>
                <w:sz w:val="22"/>
                <w:szCs w:val="22"/>
              </w:rPr>
            </w:pPr>
            <w:r>
              <w:rPr>
                <w:rFonts w:eastAsia="Calibri"/>
                <w:sz w:val="22"/>
                <w:szCs w:val="22"/>
              </w:rPr>
              <w:t>STUDENTI</w:t>
            </w:r>
          </w:p>
        </w:tc>
        <w:tc>
          <w:tcPr>
            <w:tcW w:w="2015" w:type="dxa"/>
          </w:tcPr>
          <w:p w:rsidR="00334D6C" w:rsidRDefault="00334D6C" w:rsidP="00334D6C">
            <w:pPr>
              <w:rPr>
                <w:rFonts w:eastAsia="Calibri"/>
                <w:sz w:val="22"/>
                <w:szCs w:val="22"/>
              </w:rPr>
            </w:pPr>
            <w:r>
              <w:rPr>
                <w:rFonts w:eastAsia="Calibri"/>
                <w:sz w:val="22"/>
                <w:szCs w:val="22"/>
              </w:rPr>
              <w:t>NOTE</w:t>
            </w:r>
          </w:p>
        </w:tc>
      </w:tr>
      <w:tr w:rsidR="00EA1640" w:rsidTr="008F2BB8">
        <w:tc>
          <w:tcPr>
            <w:tcW w:w="4361" w:type="dxa"/>
          </w:tcPr>
          <w:p w:rsidR="00EA1640" w:rsidRPr="005D0FBF" w:rsidRDefault="00EA1640" w:rsidP="008B6D9D">
            <w:pPr>
              <w:rPr>
                <w:rFonts w:eastAsia="Calibri"/>
                <w:sz w:val="22"/>
                <w:szCs w:val="22"/>
              </w:rPr>
            </w:pPr>
            <w:r w:rsidRPr="005D0FBF">
              <w:rPr>
                <w:sz w:val="22"/>
                <w:szCs w:val="22"/>
              </w:rPr>
              <w:t>Scuola Materna “Maria Ausiliatrice”, Viale Alfieri 14 Busto A.  0331 635635</w:t>
            </w:r>
          </w:p>
        </w:tc>
        <w:tc>
          <w:tcPr>
            <w:tcW w:w="3402" w:type="dxa"/>
          </w:tcPr>
          <w:p w:rsidR="00EA1640" w:rsidRDefault="00EA1640" w:rsidP="00D5393B">
            <w:pPr>
              <w:rPr>
                <w:sz w:val="22"/>
                <w:szCs w:val="22"/>
              </w:rPr>
            </w:pPr>
            <w:proofErr w:type="spellStart"/>
            <w:r>
              <w:rPr>
                <w:sz w:val="22"/>
                <w:szCs w:val="22"/>
              </w:rPr>
              <w:t>Malfer</w:t>
            </w:r>
            <w:proofErr w:type="spellEnd"/>
            <w:r>
              <w:rPr>
                <w:sz w:val="22"/>
                <w:szCs w:val="22"/>
              </w:rPr>
              <w:t xml:space="preserve"> Martina</w:t>
            </w:r>
          </w:p>
          <w:p w:rsidR="00EA1640" w:rsidRDefault="00EA1640" w:rsidP="00D5393B">
            <w:pPr>
              <w:rPr>
                <w:sz w:val="22"/>
                <w:szCs w:val="22"/>
              </w:rPr>
            </w:pPr>
            <w:r>
              <w:rPr>
                <w:sz w:val="22"/>
                <w:szCs w:val="22"/>
              </w:rPr>
              <w:t>Mazza Serena</w:t>
            </w:r>
          </w:p>
          <w:p w:rsidR="00EA1640" w:rsidRDefault="00EA1640" w:rsidP="00D5393B">
            <w:pPr>
              <w:rPr>
                <w:sz w:val="22"/>
                <w:szCs w:val="22"/>
              </w:rPr>
            </w:pPr>
            <w:r>
              <w:rPr>
                <w:sz w:val="22"/>
                <w:szCs w:val="22"/>
              </w:rPr>
              <w:t>Cozzo Francesca</w:t>
            </w:r>
          </w:p>
          <w:p w:rsidR="00EA1640" w:rsidRPr="000D75B3" w:rsidRDefault="00EA1640" w:rsidP="00D5393B">
            <w:pPr>
              <w:rPr>
                <w:rFonts w:eastAsia="Calibri"/>
                <w:sz w:val="22"/>
                <w:szCs w:val="22"/>
              </w:rPr>
            </w:pPr>
            <w:proofErr w:type="spellStart"/>
            <w:r w:rsidRPr="000D75B3">
              <w:rPr>
                <w:sz w:val="22"/>
                <w:szCs w:val="22"/>
              </w:rPr>
              <w:t>Zulianello</w:t>
            </w:r>
            <w:proofErr w:type="spellEnd"/>
            <w:r w:rsidRPr="000D75B3">
              <w:rPr>
                <w:sz w:val="22"/>
                <w:szCs w:val="22"/>
              </w:rPr>
              <w:t xml:space="preserve"> Silvia</w:t>
            </w:r>
          </w:p>
        </w:tc>
        <w:tc>
          <w:tcPr>
            <w:tcW w:w="2015" w:type="dxa"/>
          </w:tcPr>
          <w:p w:rsidR="00EA1640" w:rsidRPr="005D0FBF" w:rsidRDefault="00EA1640" w:rsidP="005209F2">
            <w:pPr>
              <w:rPr>
                <w:rFonts w:eastAsia="Calibri"/>
                <w:sz w:val="22"/>
                <w:szCs w:val="22"/>
              </w:rPr>
            </w:pPr>
            <w:r w:rsidRPr="005D0FBF">
              <w:rPr>
                <w:rFonts w:eastAsia="Calibri"/>
                <w:sz w:val="22"/>
                <w:szCs w:val="22"/>
              </w:rPr>
              <w:t>dal 10 al 14 e dal 17 al 21 marzo</w:t>
            </w:r>
          </w:p>
        </w:tc>
      </w:tr>
      <w:tr w:rsidR="00EA1640" w:rsidTr="008F2BB8">
        <w:tc>
          <w:tcPr>
            <w:tcW w:w="4361" w:type="dxa"/>
          </w:tcPr>
          <w:p w:rsidR="00EA1640" w:rsidRPr="005D0FBF" w:rsidRDefault="00EA1640" w:rsidP="005D0FBF">
            <w:pPr>
              <w:rPr>
                <w:sz w:val="22"/>
                <w:szCs w:val="22"/>
              </w:rPr>
            </w:pPr>
            <w:r w:rsidRPr="005D0FBF">
              <w:rPr>
                <w:sz w:val="22"/>
                <w:szCs w:val="22"/>
              </w:rPr>
              <w:t xml:space="preserve">E.VA </w:t>
            </w:r>
            <w:proofErr w:type="spellStart"/>
            <w:r w:rsidRPr="005D0FBF">
              <w:rPr>
                <w:sz w:val="22"/>
                <w:szCs w:val="22"/>
              </w:rPr>
              <w:t>Onlus</w:t>
            </w:r>
            <w:proofErr w:type="spellEnd"/>
            <w:r w:rsidRPr="005D0FBF">
              <w:rPr>
                <w:sz w:val="22"/>
                <w:szCs w:val="22"/>
              </w:rPr>
              <w:t xml:space="preserve"> - Via </w:t>
            </w:r>
            <w:proofErr w:type="spellStart"/>
            <w:r w:rsidRPr="005D0FBF">
              <w:rPr>
                <w:sz w:val="22"/>
                <w:szCs w:val="22"/>
              </w:rPr>
              <w:t>Bamba</w:t>
            </w:r>
            <w:r w:rsidR="00661B83">
              <w:rPr>
                <w:sz w:val="22"/>
                <w:szCs w:val="22"/>
              </w:rPr>
              <w:t>ia</w:t>
            </w:r>
            <w:proofErr w:type="spellEnd"/>
            <w:r w:rsidR="00661B83">
              <w:rPr>
                <w:sz w:val="22"/>
                <w:szCs w:val="22"/>
              </w:rPr>
              <w:t xml:space="preserve">, 3 - Busto Arsizio - </w:t>
            </w:r>
            <w:proofErr w:type="spellStart"/>
            <w:r w:rsidR="00661B83">
              <w:rPr>
                <w:sz w:val="22"/>
                <w:szCs w:val="22"/>
              </w:rPr>
              <w:t>tel</w:t>
            </w:r>
            <w:proofErr w:type="spellEnd"/>
            <w:r w:rsidR="00661B83">
              <w:rPr>
                <w:sz w:val="22"/>
                <w:szCs w:val="22"/>
              </w:rPr>
              <w:t xml:space="preserve"> 334 </w:t>
            </w:r>
            <w:r w:rsidRPr="005D0FBF">
              <w:rPr>
                <w:sz w:val="22"/>
                <w:szCs w:val="22"/>
              </w:rPr>
              <w:t xml:space="preserve">5369630  </w:t>
            </w:r>
          </w:p>
        </w:tc>
        <w:tc>
          <w:tcPr>
            <w:tcW w:w="3402" w:type="dxa"/>
          </w:tcPr>
          <w:p w:rsidR="00EE71DC" w:rsidRDefault="00EA1640" w:rsidP="00EE71DC">
            <w:pPr>
              <w:rPr>
                <w:sz w:val="22"/>
                <w:szCs w:val="22"/>
              </w:rPr>
            </w:pPr>
            <w:r w:rsidRPr="000D75B3">
              <w:rPr>
                <w:sz w:val="22"/>
                <w:szCs w:val="22"/>
              </w:rPr>
              <w:t>Alessia Pedone</w:t>
            </w:r>
          </w:p>
          <w:p w:rsidR="00EA1640" w:rsidRPr="000D75B3" w:rsidRDefault="00EA1640" w:rsidP="00EE71DC">
            <w:pPr>
              <w:rPr>
                <w:sz w:val="22"/>
                <w:szCs w:val="22"/>
              </w:rPr>
            </w:pPr>
            <w:proofErr w:type="spellStart"/>
            <w:r w:rsidRPr="000D75B3">
              <w:rPr>
                <w:sz w:val="22"/>
                <w:szCs w:val="22"/>
              </w:rPr>
              <w:t>Kabidi</w:t>
            </w:r>
            <w:proofErr w:type="spellEnd"/>
            <w:r w:rsidRPr="000D75B3">
              <w:rPr>
                <w:sz w:val="22"/>
                <w:szCs w:val="22"/>
              </w:rPr>
              <w:t xml:space="preserve"> </w:t>
            </w:r>
            <w:proofErr w:type="spellStart"/>
            <w:r w:rsidRPr="000D75B3">
              <w:rPr>
                <w:sz w:val="22"/>
                <w:szCs w:val="22"/>
              </w:rPr>
              <w:t>Bahija</w:t>
            </w:r>
            <w:proofErr w:type="spellEnd"/>
          </w:p>
        </w:tc>
        <w:tc>
          <w:tcPr>
            <w:tcW w:w="2015" w:type="dxa"/>
          </w:tcPr>
          <w:p w:rsidR="00EA1640" w:rsidRPr="005D0FBF" w:rsidRDefault="00EA1640">
            <w:pPr>
              <w:rPr>
                <w:sz w:val="22"/>
                <w:szCs w:val="22"/>
              </w:rPr>
            </w:pPr>
            <w:r w:rsidRPr="005D0FBF">
              <w:rPr>
                <w:rFonts w:eastAsia="Calibri"/>
                <w:sz w:val="22"/>
                <w:szCs w:val="22"/>
              </w:rPr>
              <w:t>dal 10 al 14 e dal 17 al 21 marzo</w:t>
            </w:r>
          </w:p>
        </w:tc>
      </w:tr>
      <w:tr w:rsidR="00EA1640" w:rsidTr="008F2BB8">
        <w:tc>
          <w:tcPr>
            <w:tcW w:w="4361" w:type="dxa"/>
          </w:tcPr>
          <w:p w:rsidR="00EA1640" w:rsidRDefault="00EA1640" w:rsidP="0045015C">
            <w:pPr>
              <w:rPr>
                <w:rFonts w:eastAsia="Calibri"/>
                <w:sz w:val="22"/>
                <w:szCs w:val="22"/>
              </w:rPr>
            </w:pPr>
            <w:r>
              <w:rPr>
                <w:rFonts w:eastAsia="Calibri"/>
                <w:sz w:val="22"/>
                <w:szCs w:val="22"/>
              </w:rPr>
              <w:t>Casa dei Bambini - Montessori  Castellanza</w:t>
            </w:r>
          </w:p>
          <w:p w:rsidR="00EA1640" w:rsidRPr="005D0FBF" w:rsidRDefault="00EA1640" w:rsidP="00474C44">
            <w:pPr>
              <w:rPr>
                <w:rFonts w:eastAsia="Calibri"/>
                <w:sz w:val="22"/>
                <w:szCs w:val="22"/>
              </w:rPr>
            </w:pPr>
            <w:r w:rsidRPr="00474C44">
              <w:rPr>
                <w:rFonts w:eastAsia="Calibri"/>
                <w:sz w:val="22"/>
                <w:szCs w:val="22"/>
              </w:rPr>
              <w:t xml:space="preserve">Via E. Cantoni, 6   </w:t>
            </w:r>
            <w:r>
              <w:rPr>
                <w:rFonts w:eastAsia="Calibri"/>
                <w:sz w:val="22"/>
                <w:szCs w:val="22"/>
              </w:rPr>
              <w:t xml:space="preserve">- </w:t>
            </w:r>
            <w:r w:rsidR="00661B83">
              <w:rPr>
                <w:rFonts w:eastAsia="Calibri"/>
                <w:sz w:val="22"/>
                <w:szCs w:val="22"/>
              </w:rPr>
              <w:t xml:space="preserve">0331 </w:t>
            </w:r>
            <w:r w:rsidRPr="00474C44">
              <w:rPr>
                <w:rFonts w:eastAsia="Calibri"/>
                <w:sz w:val="22"/>
                <w:szCs w:val="22"/>
              </w:rPr>
              <w:t xml:space="preserve">502647   </w:t>
            </w:r>
          </w:p>
        </w:tc>
        <w:tc>
          <w:tcPr>
            <w:tcW w:w="3402" w:type="dxa"/>
          </w:tcPr>
          <w:p w:rsidR="00EE71DC" w:rsidRDefault="00EA1640" w:rsidP="00EE71DC">
            <w:pPr>
              <w:rPr>
                <w:sz w:val="22"/>
                <w:szCs w:val="22"/>
              </w:rPr>
            </w:pPr>
            <w:proofErr w:type="spellStart"/>
            <w:r w:rsidRPr="000D75B3">
              <w:rPr>
                <w:sz w:val="22"/>
                <w:szCs w:val="22"/>
              </w:rPr>
              <w:t>Cecchin</w:t>
            </w:r>
            <w:proofErr w:type="spellEnd"/>
            <w:r w:rsidRPr="000D75B3">
              <w:rPr>
                <w:sz w:val="22"/>
                <w:szCs w:val="22"/>
              </w:rPr>
              <w:t xml:space="preserve"> Eleonora</w:t>
            </w:r>
          </w:p>
          <w:p w:rsidR="00EA1640" w:rsidRPr="000D75B3" w:rsidRDefault="00EA1640" w:rsidP="00EE71DC">
            <w:pPr>
              <w:rPr>
                <w:rFonts w:eastAsia="Calibri"/>
                <w:sz w:val="22"/>
                <w:szCs w:val="22"/>
              </w:rPr>
            </w:pPr>
            <w:proofErr w:type="spellStart"/>
            <w:r w:rsidRPr="000D75B3">
              <w:rPr>
                <w:sz w:val="22"/>
                <w:szCs w:val="22"/>
              </w:rPr>
              <w:t>Shamim</w:t>
            </w:r>
            <w:proofErr w:type="spellEnd"/>
            <w:r w:rsidRPr="000D75B3">
              <w:rPr>
                <w:sz w:val="22"/>
                <w:szCs w:val="22"/>
              </w:rPr>
              <w:t xml:space="preserve"> </w:t>
            </w:r>
            <w:proofErr w:type="spellStart"/>
            <w:r w:rsidRPr="000D75B3">
              <w:rPr>
                <w:sz w:val="22"/>
                <w:szCs w:val="22"/>
              </w:rPr>
              <w:t>Pipasha</w:t>
            </w:r>
            <w:proofErr w:type="spellEnd"/>
            <w:r w:rsidRPr="000D75B3">
              <w:rPr>
                <w:sz w:val="22"/>
                <w:szCs w:val="22"/>
              </w:rPr>
              <w:t xml:space="preserve"> </w:t>
            </w:r>
            <w:proofErr w:type="spellStart"/>
            <w:r w:rsidRPr="000D75B3">
              <w:rPr>
                <w:sz w:val="22"/>
                <w:szCs w:val="22"/>
              </w:rPr>
              <w:t>Rahman</w:t>
            </w:r>
            <w:proofErr w:type="spellEnd"/>
          </w:p>
        </w:tc>
        <w:tc>
          <w:tcPr>
            <w:tcW w:w="2015" w:type="dxa"/>
          </w:tcPr>
          <w:p w:rsidR="00EA1640" w:rsidRPr="005D0FBF" w:rsidRDefault="00EA1640">
            <w:pPr>
              <w:rPr>
                <w:sz w:val="22"/>
                <w:szCs w:val="22"/>
              </w:rPr>
            </w:pPr>
            <w:r w:rsidRPr="005D0FBF">
              <w:rPr>
                <w:rFonts w:eastAsia="Calibri"/>
                <w:sz w:val="22"/>
                <w:szCs w:val="22"/>
              </w:rPr>
              <w:t>dal 10 al 14 e dal 17 al 21 marzo</w:t>
            </w:r>
          </w:p>
        </w:tc>
      </w:tr>
      <w:tr w:rsidR="005209F2" w:rsidTr="008F2BB8">
        <w:tc>
          <w:tcPr>
            <w:tcW w:w="4361" w:type="dxa"/>
          </w:tcPr>
          <w:p w:rsidR="00474C44" w:rsidRPr="00474C44" w:rsidRDefault="00474C44" w:rsidP="00474C44">
            <w:pPr>
              <w:rPr>
                <w:rFonts w:eastAsia="Calibri"/>
                <w:sz w:val="22"/>
                <w:szCs w:val="22"/>
              </w:rPr>
            </w:pPr>
            <w:r w:rsidRPr="00474C44">
              <w:rPr>
                <w:rFonts w:eastAsia="Calibri"/>
                <w:sz w:val="22"/>
                <w:szCs w:val="22"/>
              </w:rPr>
              <w:t xml:space="preserve">Associazione Didattica Museale di Milano, presso Museo di Storia Naturale di Milano </w:t>
            </w:r>
          </w:p>
          <w:p w:rsidR="00C23EE9" w:rsidRPr="005D0FBF" w:rsidRDefault="00661B83" w:rsidP="00474C44">
            <w:pPr>
              <w:rPr>
                <w:rFonts w:eastAsia="Calibri"/>
                <w:sz w:val="22"/>
                <w:szCs w:val="22"/>
              </w:rPr>
            </w:pPr>
            <w:r>
              <w:rPr>
                <w:rFonts w:eastAsia="Calibri"/>
                <w:sz w:val="22"/>
                <w:szCs w:val="22"/>
              </w:rPr>
              <w:t xml:space="preserve">Corso Venezia 55 - tel. 02 </w:t>
            </w:r>
            <w:r w:rsidR="00474C44" w:rsidRPr="00474C44">
              <w:rPr>
                <w:rFonts w:eastAsia="Calibri"/>
                <w:sz w:val="22"/>
                <w:szCs w:val="22"/>
              </w:rPr>
              <w:t>88463289</w:t>
            </w:r>
          </w:p>
        </w:tc>
        <w:tc>
          <w:tcPr>
            <w:tcW w:w="3402" w:type="dxa"/>
          </w:tcPr>
          <w:p w:rsidR="00A260ED" w:rsidRDefault="00A260ED" w:rsidP="00A260ED">
            <w:pPr>
              <w:rPr>
                <w:rFonts w:eastAsia="Calibri"/>
                <w:sz w:val="22"/>
                <w:szCs w:val="22"/>
              </w:rPr>
            </w:pPr>
            <w:proofErr w:type="spellStart"/>
            <w:r>
              <w:rPr>
                <w:rFonts w:eastAsia="Calibri"/>
                <w:sz w:val="22"/>
                <w:szCs w:val="22"/>
              </w:rPr>
              <w:t>Bollotta</w:t>
            </w:r>
            <w:proofErr w:type="spellEnd"/>
            <w:r>
              <w:rPr>
                <w:rFonts w:eastAsia="Calibri"/>
                <w:sz w:val="22"/>
                <w:szCs w:val="22"/>
              </w:rPr>
              <w:t xml:space="preserve"> Morgana Zoe</w:t>
            </w:r>
          </w:p>
          <w:p w:rsidR="00A260ED" w:rsidRDefault="00A260ED" w:rsidP="00A260ED">
            <w:pPr>
              <w:rPr>
                <w:rFonts w:eastAsia="Calibri"/>
                <w:sz w:val="22"/>
                <w:szCs w:val="22"/>
              </w:rPr>
            </w:pPr>
            <w:proofErr w:type="spellStart"/>
            <w:r>
              <w:rPr>
                <w:rFonts w:eastAsia="Calibri"/>
                <w:sz w:val="22"/>
                <w:szCs w:val="22"/>
              </w:rPr>
              <w:t>Prous</w:t>
            </w:r>
            <w:proofErr w:type="spellEnd"/>
            <w:r>
              <w:rPr>
                <w:rFonts w:eastAsia="Calibri"/>
                <w:sz w:val="22"/>
                <w:szCs w:val="22"/>
              </w:rPr>
              <w:t xml:space="preserve"> Elena</w:t>
            </w:r>
          </w:p>
          <w:p w:rsidR="005209F2" w:rsidRPr="005D0FBF" w:rsidRDefault="00A260ED" w:rsidP="00A260ED">
            <w:pPr>
              <w:rPr>
                <w:rFonts w:eastAsia="Calibri"/>
                <w:sz w:val="22"/>
                <w:szCs w:val="22"/>
              </w:rPr>
            </w:pPr>
            <w:proofErr w:type="spellStart"/>
            <w:r w:rsidRPr="00A260ED">
              <w:rPr>
                <w:rFonts w:eastAsia="Calibri"/>
                <w:sz w:val="22"/>
                <w:szCs w:val="22"/>
              </w:rPr>
              <w:t>Reguzzoni</w:t>
            </w:r>
            <w:proofErr w:type="spellEnd"/>
            <w:r w:rsidRPr="00A260ED">
              <w:rPr>
                <w:rFonts w:eastAsia="Calibri"/>
                <w:sz w:val="22"/>
                <w:szCs w:val="22"/>
              </w:rPr>
              <w:t xml:space="preserve"> Sofia</w:t>
            </w:r>
          </w:p>
        </w:tc>
        <w:tc>
          <w:tcPr>
            <w:tcW w:w="2015" w:type="dxa"/>
          </w:tcPr>
          <w:p w:rsidR="005209F2" w:rsidRPr="005D0FBF" w:rsidRDefault="005209F2">
            <w:pPr>
              <w:rPr>
                <w:sz w:val="22"/>
                <w:szCs w:val="22"/>
              </w:rPr>
            </w:pPr>
            <w:r w:rsidRPr="005D0FBF">
              <w:rPr>
                <w:rFonts w:eastAsia="Calibri"/>
                <w:sz w:val="22"/>
                <w:szCs w:val="22"/>
              </w:rPr>
              <w:t>dal 10 al 14 e dal 17 al 21 marzo</w:t>
            </w:r>
          </w:p>
        </w:tc>
      </w:tr>
      <w:tr w:rsidR="005209F2" w:rsidTr="008F2BB8">
        <w:tc>
          <w:tcPr>
            <w:tcW w:w="4361" w:type="dxa"/>
          </w:tcPr>
          <w:p w:rsidR="005209F2" w:rsidRDefault="00573382" w:rsidP="00DC3653">
            <w:pPr>
              <w:rPr>
                <w:rFonts w:eastAsia="Calibri"/>
                <w:sz w:val="22"/>
                <w:szCs w:val="22"/>
              </w:rPr>
            </w:pPr>
            <w:r w:rsidRPr="00573382">
              <w:rPr>
                <w:rFonts w:eastAsia="Calibri"/>
                <w:sz w:val="22"/>
                <w:szCs w:val="22"/>
              </w:rPr>
              <w:t>Associazione "Il giardino delle rose blu"</w:t>
            </w:r>
          </w:p>
          <w:p w:rsidR="00573382" w:rsidRDefault="00573382" w:rsidP="00DC3653">
            <w:pPr>
              <w:rPr>
                <w:rFonts w:eastAsia="Calibri"/>
                <w:sz w:val="22"/>
                <w:szCs w:val="22"/>
              </w:rPr>
            </w:pPr>
            <w:r w:rsidRPr="00573382">
              <w:rPr>
                <w:rFonts w:eastAsia="Calibri"/>
                <w:sz w:val="22"/>
                <w:szCs w:val="22"/>
              </w:rPr>
              <w:t xml:space="preserve">volontariato a </w:t>
            </w:r>
            <w:proofErr w:type="spellStart"/>
            <w:r w:rsidRPr="00573382">
              <w:rPr>
                <w:rFonts w:eastAsia="Calibri"/>
                <w:sz w:val="22"/>
                <w:szCs w:val="22"/>
              </w:rPr>
              <w:t>Gornja</w:t>
            </w:r>
            <w:proofErr w:type="spellEnd"/>
            <w:r w:rsidRPr="00573382">
              <w:rPr>
                <w:rFonts w:eastAsia="Calibri"/>
                <w:sz w:val="22"/>
                <w:szCs w:val="22"/>
              </w:rPr>
              <w:t xml:space="preserve"> Bistra, Croazia</w:t>
            </w:r>
          </w:p>
          <w:p w:rsidR="003A5A83" w:rsidRPr="003A5A83" w:rsidRDefault="003A5A83" w:rsidP="003A5A83">
            <w:pPr>
              <w:rPr>
                <w:rFonts w:eastAsia="Calibri"/>
                <w:sz w:val="22"/>
                <w:szCs w:val="22"/>
              </w:rPr>
            </w:pPr>
            <w:proofErr w:type="spellStart"/>
            <w:r w:rsidRPr="003A5A83">
              <w:rPr>
                <w:rFonts w:eastAsia="Calibri"/>
                <w:sz w:val="22"/>
                <w:szCs w:val="22"/>
              </w:rPr>
              <w:t>tel</w:t>
            </w:r>
            <w:proofErr w:type="spellEnd"/>
            <w:r w:rsidRPr="003A5A83">
              <w:rPr>
                <w:rFonts w:eastAsia="Calibri"/>
                <w:sz w:val="22"/>
                <w:szCs w:val="22"/>
              </w:rPr>
              <w:t xml:space="preserve"> +39 393 3635271 (Italia)</w:t>
            </w:r>
          </w:p>
          <w:p w:rsidR="003A5A83" w:rsidRPr="00573382" w:rsidRDefault="003A5A83" w:rsidP="003A5A83">
            <w:pPr>
              <w:rPr>
                <w:rFonts w:eastAsia="Calibri"/>
                <w:sz w:val="22"/>
                <w:szCs w:val="22"/>
              </w:rPr>
            </w:pPr>
            <w:r w:rsidRPr="003A5A83">
              <w:rPr>
                <w:rFonts w:eastAsia="Calibri"/>
                <w:sz w:val="22"/>
                <w:szCs w:val="22"/>
              </w:rPr>
              <w:t xml:space="preserve">00385994109762 (referente a </w:t>
            </w:r>
            <w:proofErr w:type="spellStart"/>
            <w:r w:rsidRPr="003A5A83">
              <w:rPr>
                <w:rFonts w:eastAsia="Calibri"/>
                <w:sz w:val="22"/>
                <w:szCs w:val="22"/>
              </w:rPr>
              <w:t>Gornja</w:t>
            </w:r>
            <w:proofErr w:type="spellEnd"/>
            <w:r w:rsidRPr="003A5A83">
              <w:rPr>
                <w:rFonts w:eastAsia="Calibri"/>
                <w:sz w:val="22"/>
                <w:szCs w:val="22"/>
              </w:rPr>
              <w:t xml:space="preserve"> Bistra)</w:t>
            </w:r>
            <w:r w:rsidRPr="003A5A83">
              <w:rPr>
                <w:rFonts w:eastAsia="Calibri"/>
                <w:sz w:val="22"/>
                <w:szCs w:val="22"/>
              </w:rPr>
              <w:br/>
            </w:r>
          </w:p>
        </w:tc>
        <w:tc>
          <w:tcPr>
            <w:tcW w:w="3402" w:type="dxa"/>
          </w:tcPr>
          <w:p w:rsidR="005209F2" w:rsidRPr="005D0FBF" w:rsidRDefault="00A260ED" w:rsidP="00334D6C">
            <w:pPr>
              <w:rPr>
                <w:rFonts w:eastAsia="Calibri"/>
                <w:sz w:val="22"/>
                <w:szCs w:val="22"/>
              </w:rPr>
            </w:pPr>
            <w:r w:rsidRPr="00A260ED">
              <w:rPr>
                <w:rFonts w:eastAsia="Calibri"/>
                <w:sz w:val="22"/>
                <w:szCs w:val="22"/>
              </w:rPr>
              <w:t xml:space="preserve">Mazzola Alice, </w:t>
            </w:r>
            <w:proofErr w:type="spellStart"/>
            <w:r w:rsidRPr="00A260ED">
              <w:rPr>
                <w:rFonts w:eastAsia="Calibri"/>
                <w:sz w:val="22"/>
                <w:szCs w:val="22"/>
              </w:rPr>
              <w:t>Cassani</w:t>
            </w:r>
            <w:proofErr w:type="spellEnd"/>
            <w:r w:rsidRPr="00A260ED">
              <w:rPr>
                <w:rFonts w:eastAsia="Calibri"/>
                <w:sz w:val="22"/>
                <w:szCs w:val="22"/>
              </w:rPr>
              <w:t xml:space="preserve"> Veronica, Colombo Sofia, </w:t>
            </w:r>
            <w:proofErr w:type="spellStart"/>
            <w:r w:rsidRPr="00A260ED">
              <w:rPr>
                <w:rFonts w:eastAsia="Calibri"/>
                <w:sz w:val="22"/>
                <w:szCs w:val="22"/>
              </w:rPr>
              <w:t>Ranù</w:t>
            </w:r>
            <w:proofErr w:type="spellEnd"/>
            <w:r w:rsidRPr="00A260ED">
              <w:rPr>
                <w:rFonts w:eastAsia="Calibri"/>
                <w:sz w:val="22"/>
                <w:szCs w:val="22"/>
              </w:rPr>
              <w:t xml:space="preserve"> Simone, </w:t>
            </w:r>
            <w:proofErr w:type="spellStart"/>
            <w:r w:rsidRPr="00A260ED">
              <w:rPr>
                <w:rFonts w:eastAsia="Calibri"/>
                <w:sz w:val="22"/>
                <w:szCs w:val="22"/>
              </w:rPr>
              <w:t>Rocchelli</w:t>
            </w:r>
            <w:proofErr w:type="spellEnd"/>
            <w:r w:rsidRPr="00A260ED">
              <w:rPr>
                <w:rFonts w:eastAsia="Calibri"/>
                <w:sz w:val="22"/>
                <w:szCs w:val="22"/>
              </w:rPr>
              <w:t xml:space="preserve"> Martina, Mazzucchelli </w:t>
            </w:r>
            <w:proofErr w:type="spellStart"/>
            <w:r w:rsidRPr="00A260ED">
              <w:rPr>
                <w:rFonts w:eastAsia="Calibri"/>
                <w:sz w:val="22"/>
                <w:szCs w:val="22"/>
              </w:rPr>
              <w:t>Kalpana</w:t>
            </w:r>
            <w:proofErr w:type="spellEnd"/>
            <w:r w:rsidRPr="00A260ED">
              <w:rPr>
                <w:rFonts w:eastAsia="Calibri"/>
                <w:sz w:val="22"/>
                <w:szCs w:val="22"/>
              </w:rPr>
              <w:t xml:space="preserve">, </w:t>
            </w:r>
            <w:proofErr w:type="spellStart"/>
            <w:r w:rsidRPr="00A260ED">
              <w:rPr>
                <w:rFonts w:eastAsia="Calibri"/>
                <w:sz w:val="22"/>
                <w:szCs w:val="22"/>
              </w:rPr>
              <w:t>Farioli</w:t>
            </w:r>
            <w:proofErr w:type="spellEnd"/>
            <w:r w:rsidRPr="00A260ED">
              <w:rPr>
                <w:rFonts w:eastAsia="Calibri"/>
                <w:sz w:val="22"/>
                <w:szCs w:val="22"/>
              </w:rPr>
              <w:t xml:space="preserve"> Valentina, Tronconi Alessandra</w:t>
            </w:r>
          </w:p>
        </w:tc>
        <w:tc>
          <w:tcPr>
            <w:tcW w:w="2015" w:type="dxa"/>
          </w:tcPr>
          <w:p w:rsidR="005209F2" w:rsidRPr="005D0FBF" w:rsidRDefault="00A260ED">
            <w:pPr>
              <w:rPr>
                <w:sz w:val="22"/>
                <w:szCs w:val="22"/>
              </w:rPr>
            </w:pPr>
            <w:r w:rsidRPr="00A260ED">
              <w:rPr>
                <w:sz w:val="22"/>
                <w:szCs w:val="22"/>
              </w:rPr>
              <w:t>dall’ 11 al 22 marzo</w:t>
            </w:r>
          </w:p>
        </w:tc>
      </w:tr>
      <w:tr w:rsidR="005209F2" w:rsidTr="008F2BB8">
        <w:tc>
          <w:tcPr>
            <w:tcW w:w="4361" w:type="dxa"/>
          </w:tcPr>
          <w:p w:rsidR="00CD5A46" w:rsidRPr="00CD5A46" w:rsidRDefault="00CD5A46" w:rsidP="00CD5A46">
            <w:pPr>
              <w:rPr>
                <w:sz w:val="22"/>
                <w:szCs w:val="22"/>
              </w:rPr>
            </w:pPr>
            <w:r w:rsidRPr="00CD5A46">
              <w:rPr>
                <w:sz w:val="22"/>
                <w:szCs w:val="22"/>
              </w:rPr>
              <w:t>AIAS centro di riabilitazione Annibale Tosi</w:t>
            </w:r>
          </w:p>
          <w:p w:rsidR="005209F2" w:rsidRPr="005D0FBF" w:rsidRDefault="00CD5A46" w:rsidP="00CD5A46">
            <w:pPr>
              <w:rPr>
                <w:sz w:val="22"/>
                <w:szCs w:val="22"/>
              </w:rPr>
            </w:pPr>
            <w:r>
              <w:rPr>
                <w:sz w:val="22"/>
                <w:szCs w:val="22"/>
              </w:rPr>
              <w:t>Via Alba,</w:t>
            </w:r>
            <w:r w:rsidRPr="00CD5A46">
              <w:rPr>
                <w:sz w:val="22"/>
                <w:szCs w:val="22"/>
              </w:rPr>
              <w:t xml:space="preserve"> 30</w:t>
            </w:r>
            <w:r>
              <w:rPr>
                <w:sz w:val="22"/>
                <w:szCs w:val="22"/>
              </w:rPr>
              <w:t xml:space="preserve"> - Busto A.</w:t>
            </w:r>
            <w:r w:rsidR="00795871">
              <w:rPr>
                <w:sz w:val="22"/>
                <w:szCs w:val="22"/>
              </w:rPr>
              <w:t xml:space="preserve"> </w:t>
            </w:r>
            <w:r w:rsidR="00795871" w:rsidRPr="00795871">
              <w:rPr>
                <w:sz w:val="22"/>
                <w:szCs w:val="22"/>
              </w:rPr>
              <w:t>Tel. 0331/639328</w:t>
            </w:r>
          </w:p>
        </w:tc>
        <w:tc>
          <w:tcPr>
            <w:tcW w:w="3402" w:type="dxa"/>
          </w:tcPr>
          <w:p w:rsidR="00463288" w:rsidRDefault="00463288" w:rsidP="00463288">
            <w:pPr>
              <w:rPr>
                <w:sz w:val="22"/>
                <w:szCs w:val="22"/>
              </w:rPr>
            </w:pPr>
            <w:r>
              <w:rPr>
                <w:sz w:val="22"/>
                <w:szCs w:val="22"/>
              </w:rPr>
              <w:t>Davoli Chiara</w:t>
            </w:r>
          </w:p>
          <w:p w:rsidR="00463288" w:rsidRDefault="00463288" w:rsidP="00463288">
            <w:pPr>
              <w:rPr>
                <w:sz w:val="22"/>
                <w:szCs w:val="22"/>
              </w:rPr>
            </w:pPr>
            <w:r w:rsidRPr="00463288">
              <w:rPr>
                <w:sz w:val="22"/>
                <w:szCs w:val="22"/>
              </w:rPr>
              <w:t xml:space="preserve">Manuli Martina  </w:t>
            </w:r>
          </w:p>
          <w:p w:rsidR="00463288" w:rsidRDefault="00463288" w:rsidP="00463288">
            <w:pPr>
              <w:rPr>
                <w:sz w:val="22"/>
                <w:szCs w:val="22"/>
              </w:rPr>
            </w:pPr>
            <w:proofErr w:type="spellStart"/>
            <w:r>
              <w:rPr>
                <w:sz w:val="22"/>
                <w:szCs w:val="22"/>
              </w:rPr>
              <w:t>Travasoni</w:t>
            </w:r>
            <w:proofErr w:type="spellEnd"/>
            <w:r>
              <w:rPr>
                <w:sz w:val="22"/>
                <w:szCs w:val="22"/>
              </w:rPr>
              <w:t xml:space="preserve"> Filippo</w:t>
            </w:r>
          </w:p>
          <w:p w:rsidR="005209F2" w:rsidRPr="005D0FBF" w:rsidRDefault="00463288" w:rsidP="00463288">
            <w:pPr>
              <w:rPr>
                <w:sz w:val="22"/>
                <w:szCs w:val="22"/>
              </w:rPr>
            </w:pPr>
            <w:r w:rsidRPr="00463288">
              <w:rPr>
                <w:sz w:val="22"/>
                <w:szCs w:val="22"/>
              </w:rPr>
              <w:t>Ragazzoni Federica</w:t>
            </w:r>
          </w:p>
        </w:tc>
        <w:tc>
          <w:tcPr>
            <w:tcW w:w="2015" w:type="dxa"/>
          </w:tcPr>
          <w:p w:rsidR="005209F2" w:rsidRPr="005D0FBF" w:rsidRDefault="005209F2">
            <w:pPr>
              <w:rPr>
                <w:sz w:val="22"/>
                <w:szCs w:val="22"/>
              </w:rPr>
            </w:pPr>
            <w:r w:rsidRPr="005D0FBF">
              <w:rPr>
                <w:rFonts w:eastAsia="Calibri"/>
                <w:sz w:val="22"/>
                <w:szCs w:val="22"/>
              </w:rPr>
              <w:t>dal 10 al 14 e dal 17 al 21 marzo</w:t>
            </w:r>
          </w:p>
        </w:tc>
      </w:tr>
      <w:tr w:rsidR="005209F2" w:rsidTr="008F2BB8">
        <w:tc>
          <w:tcPr>
            <w:tcW w:w="4361" w:type="dxa"/>
          </w:tcPr>
          <w:p w:rsidR="003B21BB" w:rsidRPr="003B21BB" w:rsidRDefault="003B21BB" w:rsidP="003B21BB">
            <w:pPr>
              <w:rPr>
                <w:sz w:val="22"/>
                <w:szCs w:val="22"/>
              </w:rPr>
            </w:pPr>
            <w:r w:rsidRPr="003B21BB">
              <w:rPr>
                <w:sz w:val="22"/>
                <w:szCs w:val="22"/>
              </w:rPr>
              <w:t>Ospedale Busto A.</w:t>
            </w:r>
          </w:p>
          <w:p w:rsidR="005209F2" w:rsidRPr="005D0FBF" w:rsidRDefault="003B21BB" w:rsidP="003B21BB">
            <w:pPr>
              <w:rPr>
                <w:sz w:val="22"/>
                <w:szCs w:val="22"/>
              </w:rPr>
            </w:pPr>
            <w:r w:rsidRPr="003B21BB">
              <w:rPr>
                <w:sz w:val="22"/>
                <w:szCs w:val="22"/>
              </w:rPr>
              <w:t xml:space="preserve">Reparto Pediatria -  0331  699368   </w:t>
            </w:r>
          </w:p>
        </w:tc>
        <w:tc>
          <w:tcPr>
            <w:tcW w:w="3402" w:type="dxa"/>
          </w:tcPr>
          <w:p w:rsidR="005209F2" w:rsidRPr="005D0FBF" w:rsidRDefault="003A5A83" w:rsidP="003A56DD">
            <w:pPr>
              <w:rPr>
                <w:sz w:val="22"/>
                <w:szCs w:val="22"/>
              </w:rPr>
            </w:pPr>
            <w:r w:rsidRPr="003A5A83">
              <w:rPr>
                <w:sz w:val="22"/>
                <w:szCs w:val="22"/>
              </w:rPr>
              <w:t>Corda Tatiana</w:t>
            </w:r>
          </w:p>
        </w:tc>
        <w:tc>
          <w:tcPr>
            <w:tcW w:w="2015" w:type="dxa"/>
          </w:tcPr>
          <w:p w:rsidR="005209F2" w:rsidRPr="005D0FBF" w:rsidRDefault="005209F2">
            <w:pPr>
              <w:rPr>
                <w:sz w:val="22"/>
                <w:szCs w:val="22"/>
              </w:rPr>
            </w:pPr>
            <w:r w:rsidRPr="005D0FBF">
              <w:rPr>
                <w:rFonts w:eastAsia="Calibri"/>
                <w:sz w:val="22"/>
                <w:szCs w:val="22"/>
              </w:rPr>
              <w:t>dal 10 al 14 e dal 17 al 21 marzo</w:t>
            </w:r>
          </w:p>
        </w:tc>
      </w:tr>
      <w:tr w:rsidR="005209F2" w:rsidTr="008F2BB8">
        <w:tc>
          <w:tcPr>
            <w:tcW w:w="4361" w:type="dxa"/>
          </w:tcPr>
          <w:p w:rsidR="003B21BB" w:rsidRPr="003B21BB" w:rsidRDefault="003B21BB" w:rsidP="003B21BB">
            <w:pPr>
              <w:rPr>
                <w:sz w:val="22"/>
                <w:szCs w:val="22"/>
              </w:rPr>
            </w:pPr>
            <w:r w:rsidRPr="003B21BB">
              <w:rPr>
                <w:sz w:val="22"/>
                <w:szCs w:val="22"/>
              </w:rPr>
              <w:t>Ospedale Legnano</w:t>
            </w:r>
          </w:p>
          <w:p w:rsidR="005209F2" w:rsidRPr="005D0FBF" w:rsidRDefault="003B21BB" w:rsidP="003B21BB">
            <w:pPr>
              <w:rPr>
                <w:sz w:val="22"/>
                <w:szCs w:val="22"/>
              </w:rPr>
            </w:pPr>
            <w:r w:rsidRPr="003B21BB">
              <w:rPr>
                <w:sz w:val="22"/>
                <w:szCs w:val="22"/>
              </w:rPr>
              <w:t>Reparto Pediatria - 0331 449419</w:t>
            </w:r>
          </w:p>
        </w:tc>
        <w:tc>
          <w:tcPr>
            <w:tcW w:w="3402" w:type="dxa"/>
          </w:tcPr>
          <w:p w:rsidR="003A5A83" w:rsidRDefault="003A5A83" w:rsidP="00781C3E">
            <w:pPr>
              <w:rPr>
                <w:sz w:val="22"/>
                <w:szCs w:val="22"/>
              </w:rPr>
            </w:pPr>
            <w:r>
              <w:rPr>
                <w:sz w:val="22"/>
                <w:szCs w:val="22"/>
              </w:rPr>
              <w:t>Bassetti Melissa</w:t>
            </w:r>
          </w:p>
          <w:p w:rsidR="005209F2" w:rsidRPr="005D0FBF" w:rsidRDefault="003A5A83" w:rsidP="00781C3E">
            <w:pPr>
              <w:rPr>
                <w:sz w:val="22"/>
                <w:szCs w:val="22"/>
              </w:rPr>
            </w:pPr>
            <w:r w:rsidRPr="003A5A83">
              <w:rPr>
                <w:sz w:val="22"/>
                <w:szCs w:val="22"/>
              </w:rPr>
              <w:t>Di Pietro Valentina</w:t>
            </w:r>
          </w:p>
        </w:tc>
        <w:tc>
          <w:tcPr>
            <w:tcW w:w="2015" w:type="dxa"/>
          </w:tcPr>
          <w:p w:rsidR="005209F2" w:rsidRPr="005D0FBF" w:rsidRDefault="005209F2">
            <w:pPr>
              <w:rPr>
                <w:sz w:val="22"/>
                <w:szCs w:val="22"/>
              </w:rPr>
            </w:pPr>
            <w:r w:rsidRPr="005D0FBF">
              <w:rPr>
                <w:rFonts w:eastAsia="Calibri"/>
                <w:sz w:val="22"/>
                <w:szCs w:val="22"/>
              </w:rPr>
              <w:t>dal 10 al 14 e dal 17 al 21 marzo</w:t>
            </w:r>
          </w:p>
        </w:tc>
      </w:tr>
      <w:tr w:rsidR="001B051E" w:rsidTr="008F2BB8">
        <w:tc>
          <w:tcPr>
            <w:tcW w:w="4361" w:type="dxa"/>
          </w:tcPr>
          <w:p w:rsidR="003B21BB" w:rsidRDefault="003B21BB" w:rsidP="003B21BB">
            <w:pPr>
              <w:rPr>
                <w:sz w:val="22"/>
                <w:szCs w:val="22"/>
              </w:rPr>
            </w:pPr>
            <w:r>
              <w:rPr>
                <w:sz w:val="22"/>
                <w:szCs w:val="22"/>
              </w:rPr>
              <w:t xml:space="preserve">Ospedale </w:t>
            </w:r>
            <w:proofErr w:type="spellStart"/>
            <w:r w:rsidRPr="003B21BB">
              <w:rPr>
                <w:sz w:val="22"/>
                <w:szCs w:val="22"/>
              </w:rPr>
              <w:t>S.Paolo</w:t>
            </w:r>
            <w:proofErr w:type="spellEnd"/>
            <w:r w:rsidRPr="003B21BB">
              <w:rPr>
                <w:sz w:val="22"/>
                <w:szCs w:val="22"/>
              </w:rPr>
              <w:t xml:space="preserve"> Milano</w:t>
            </w:r>
            <w:r>
              <w:rPr>
                <w:sz w:val="22"/>
                <w:szCs w:val="22"/>
              </w:rPr>
              <w:t xml:space="preserve"> - </w:t>
            </w:r>
            <w:r w:rsidRPr="003B21BB">
              <w:rPr>
                <w:sz w:val="22"/>
                <w:szCs w:val="22"/>
              </w:rPr>
              <w:t xml:space="preserve">via A. di </w:t>
            </w:r>
            <w:proofErr w:type="spellStart"/>
            <w:r w:rsidRPr="003B21BB">
              <w:rPr>
                <w:sz w:val="22"/>
                <w:szCs w:val="22"/>
              </w:rPr>
              <w:t>Rudinì</w:t>
            </w:r>
            <w:proofErr w:type="spellEnd"/>
            <w:r w:rsidRPr="003B21BB">
              <w:rPr>
                <w:sz w:val="22"/>
                <w:szCs w:val="22"/>
              </w:rPr>
              <w:t>, 8</w:t>
            </w:r>
          </w:p>
          <w:p w:rsidR="003B21BB" w:rsidRPr="005D0FBF" w:rsidRDefault="003B21BB" w:rsidP="003B21BB">
            <w:pPr>
              <w:rPr>
                <w:sz w:val="22"/>
                <w:szCs w:val="22"/>
              </w:rPr>
            </w:pPr>
            <w:r>
              <w:rPr>
                <w:sz w:val="22"/>
                <w:szCs w:val="22"/>
              </w:rPr>
              <w:t xml:space="preserve">Reparto Pediatria </w:t>
            </w:r>
            <w:r w:rsidR="003A5A83" w:rsidRPr="003A5A83">
              <w:rPr>
                <w:sz w:val="22"/>
                <w:szCs w:val="22"/>
              </w:rPr>
              <w:t>tel. 02</w:t>
            </w:r>
            <w:r w:rsidR="003A5A83">
              <w:rPr>
                <w:sz w:val="22"/>
                <w:szCs w:val="22"/>
              </w:rPr>
              <w:t xml:space="preserve"> </w:t>
            </w:r>
            <w:r w:rsidR="003A5A83" w:rsidRPr="003A5A83">
              <w:rPr>
                <w:sz w:val="22"/>
                <w:szCs w:val="22"/>
              </w:rPr>
              <w:t>81844557</w:t>
            </w:r>
          </w:p>
        </w:tc>
        <w:tc>
          <w:tcPr>
            <w:tcW w:w="3402" w:type="dxa"/>
          </w:tcPr>
          <w:p w:rsidR="003A5A83" w:rsidRDefault="003A5A83" w:rsidP="003A5A83">
            <w:pPr>
              <w:rPr>
                <w:sz w:val="22"/>
                <w:szCs w:val="22"/>
              </w:rPr>
            </w:pPr>
            <w:proofErr w:type="spellStart"/>
            <w:r>
              <w:rPr>
                <w:sz w:val="22"/>
                <w:szCs w:val="22"/>
              </w:rPr>
              <w:t>Dule</w:t>
            </w:r>
            <w:proofErr w:type="spellEnd"/>
            <w:r>
              <w:rPr>
                <w:sz w:val="22"/>
                <w:szCs w:val="22"/>
              </w:rPr>
              <w:t xml:space="preserve"> Nevia</w:t>
            </w:r>
          </w:p>
          <w:p w:rsidR="001B051E" w:rsidRPr="005D0FBF" w:rsidRDefault="003A5A83" w:rsidP="003A5A83">
            <w:pPr>
              <w:rPr>
                <w:sz w:val="22"/>
                <w:szCs w:val="22"/>
              </w:rPr>
            </w:pPr>
            <w:r w:rsidRPr="003A5A83">
              <w:rPr>
                <w:sz w:val="22"/>
                <w:szCs w:val="22"/>
              </w:rPr>
              <w:t>Meraviglia Giulia</w:t>
            </w:r>
          </w:p>
        </w:tc>
        <w:tc>
          <w:tcPr>
            <w:tcW w:w="2015" w:type="dxa"/>
          </w:tcPr>
          <w:p w:rsidR="001B051E" w:rsidRPr="005D0FBF" w:rsidRDefault="001B051E">
            <w:pPr>
              <w:rPr>
                <w:sz w:val="22"/>
                <w:szCs w:val="22"/>
              </w:rPr>
            </w:pPr>
            <w:r w:rsidRPr="005D0FBF">
              <w:rPr>
                <w:rFonts w:eastAsia="Calibri"/>
                <w:sz w:val="22"/>
                <w:szCs w:val="22"/>
              </w:rPr>
              <w:t>dal 10 al 14 e dal 17 al 21 marzo</w:t>
            </w:r>
          </w:p>
        </w:tc>
      </w:tr>
    </w:tbl>
    <w:p w:rsidR="00334D6C" w:rsidRPr="00334D6C" w:rsidRDefault="00334D6C" w:rsidP="00334D6C">
      <w:pPr>
        <w:rPr>
          <w:rFonts w:eastAsia="Calibri"/>
          <w:sz w:val="22"/>
          <w:szCs w:val="22"/>
        </w:rPr>
      </w:pPr>
    </w:p>
    <w:p w:rsidR="00334D6C" w:rsidRPr="00334D6C" w:rsidRDefault="00E918E9" w:rsidP="00334D6C">
      <w:pPr>
        <w:jc w:val="both"/>
        <w:rPr>
          <w:rFonts w:eastAsia="Calibri"/>
          <w:sz w:val="22"/>
          <w:szCs w:val="22"/>
        </w:rPr>
      </w:pPr>
      <w:r>
        <w:rPr>
          <w:rFonts w:eastAsia="Calibri"/>
          <w:sz w:val="22"/>
          <w:szCs w:val="22"/>
        </w:rPr>
        <w:t xml:space="preserve">La docente tutor, </w:t>
      </w:r>
      <w:r w:rsidRPr="00334D6C">
        <w:rPr>
          <w:rFonts w:eastAsia="Calibri"/>
          <w:b/>
          <w:sz w:val="22"/>
          <w:szCs w:val="22"/>
        </w:rPr>
        <w:t xml:space="preserve">prof.ssa </w:t>
      </w:r>
      <w:r w:rsidR="00447C6F">
        <w:rPr>
          <w:rFonts w:eastAsia="Calibri"/>
          <w:b/>
          <w:sz w:val="22"/>
          <w:szCs w:val="22"/>
        </w:rPr>
        <w:t xml:space="preserve">Daniela </w:t>
      </w:r>
      <w:proofErr w:type="spellStart"/>
      <w:r w:rsidR="00447C6F">
        <w:rPr>
          <w:rFonts w:eastAsia="Calibri"/>
          <w:b/>
          <w:sz w:val="22"/>
          <w:szCs w:val="22"/>
        </w:rPr>
        <w:t>Carugno</w:t>
      </w:r>
      <w:proofErr w:type="spellEnd"/>
      <w:r>
        <w:rPr>
          <w:rFonts w:eastAsia="Calibri"/>
          <w:sz w:val="22"/>
          <w:szCs w:val="22"/>
        </w:rPr>
        <w:t xml:space="preserve">, fornirà le informazioni necessarie sugli orari </w:t>
      </w:r>
      <w:r w:rsidR="00CE6F2C">
        <w:rPr>
          <w:rFonts w:eastAsia="Calibri"/>
          <w:sz w:val="22"/>
          <w:szCs w:val="22"/>
        </w:rPr>
        <w:t>delle attività, previste sia di mattina, sia di pomeriggio e concordate</w:t>
      </w:r>
      <w:r w:rsidR="00334D6C" w:rsidRPr="00334D6C">
        <w:rPr>
          <w:rFonts w:eastAsia="Calibri"/>
          <w:sz w:val="22"/>
          <w:szCs w:val="22"/>
        </w:rPr>
        <w:t xml:space="preserve"> con i tutor dell’ente. </w:t>
      </w:r>
      <w:r w:rsidR="00334D6C" w:rsidRPr="00334D6C">
        <w:rPr>
          <w:rFonts w:eastAsia="Times New Roman"/>
          <w:sz w:val="22"/>
          <w:szCs w:val="22"/>
          <w:lang w:eastAsia="it-IT"/>
        </w:rPr>
        <w:t xml:space="preserve">Gli studenti provvederanno </w:t>
      </w:r>
      <w:r w:rsidR="00334D6C" w:rsidRPr="00334D6C">
        <w:rPr>
          <w:rFonts w:eastAsia="Times New Roman"/>
          <w:b/>
          <w:sz w:val="22"/>
          <w:szCs w:val="22"/>
          <w:lang w:eastAsia="it-IT"/>
        </w:rPr>
        <w:lastRenderedPageBreak/>
        <w:t>autonomamente</w:t>
      </w:r>
      <w:r w:rsidR="00334D6C" w:rsidRPr="00334D6C">
        <w:rPr>
          <w:rFonts w:eastAsia="Times New Roman"/>
          <w:sz w:val="22"/>
          <w:szCs w:val="22"/>
          <w:lang w:eastAsia="it-IT"/>
        </w:rPr>
        <w:t xml:space="preserve"> agli spostamenti, con i mezzi che riterranno idonei. </w:t>
      </w:r>
      <w:r w:rsidR="00822847">
        <w:rPr>
          <w:rFonts w:eastAsia="Times New Roman"/>
          <w:sz w:val="22"/>
          <w:szCs w:val="22"/>
          <w:lang w:eastAsia="it-IT"/>
        </w:rPr>
        <w:t xml:space="preserve">Il </w:t>
      </w:r>
      <w:r w:rsidR="00822847" w:rsidRPr="00822847">
        <w:rPr>
          <w:rFonts w:eastAsia="Times New Roman"/>
          <w:b/>
          <w:sz w:val="22"/>
          <w:szCs w:val="22"/>
          <w:lang w:eastAsia="it-IT"/>
        </w:rPr>
        <w:t>sabato</w:t>
      </w:r>
      <w:r w:rsidR="00822847">
        <w:rPr>
          <w:rFonts w:eastAsia="Times New Roman"/>
          <w:sz w:val="22"/>
          <w:szCs w:val="22"/>
          <w:lang w:eastAsia="it-IT"/>
        </w:rPr>
        <w:t xml:space="preserve"> gli studenti sono tenuti a frequentare le lezioni </w:t>
      </w:r>
      <w:r w:rsidR="00822847" w:rsidRPr="00822847">
        <w:rPr>
          <w:rFonts w:eastAsia="Times New Roman"/>
          <w:b/>
          <w:sz w:val="22"/>
          <w:szCs w:val="22"/>
          <w:lang w:eastAsia="it-IT"/>
        </w:rPr>
        <w:t>a scuola</w:t>
      </w:r>
      <w:r w:rsidR="00661B83">
        <w:rPr>
          <w:rFonts w:eastAsia="Times New Roman"/>
          <w:b/>
          <w:sz w:val="22"/>
          <w:szCs w:val="22"/>
          <w:lang w:eastAsia="it-IT"/>
        </w:rPr>
        <w:t xml:space="preserve"> </w:t>
      </w:r>
      <w:r w:rsidR="00661B83" w:rsidRPr="0093181C">
        <w:rPr>
          <w:rFonts w:eastAsia="Times New Roman"/>
          <w:sz w:val="22"/>
          <w:szCs w:val="22"/>
          <w:lang w:eastAsia="it-IT"/>
        </w:rPr>
        <w:t>(eccezion fatta per gli studenti che si recheranno in Croazia)</w:t>
      </w:r>
      <w:r w:rsidR="00822847">
        <w:rPr>
          <w:rFonts w:eastAsia="Times New Roman"/>
          <w:sz w:val="22"/>
          <w:szCs w:val="22"/>
          <w:lang w:eastAsia="it-IT"/>
        </w:rPr>
        <w:t xml:space="preserve">. </w:t>
      </w:r>
      <w:r w:rsidR="00334D6C" w:rsidRPr="00334D6C">
        <w:rPr>
          <w:rFonts w:eastAsia="Times New Roman"/>
          <w:sz w:val="22"/>
          <w:szCs w:val="22"/>
          <w:lang w:eastAsia="it-IT"/>
        </w:rPr>
        <w:t>Nello svolgimento di qualunque attività di alternanza scuola-lavoro la Scuola garantisce agli studenti la copertura assicurativa.</w:t>
      </w:r>
    </w:p>
    <w:p w:rsidR="00334D6C" w:rsidRPr="00334D6C" w:rsidRDefault="00334D6C" w:rsidP="00334D6C">
      <w:pPr>
        <w:rPr>
          <w:rFonts w:eastAsia="Calibri"/>
          <w:sz w:val="22"/>
          <w:szCs w:val="22"/>
        </w:rPr>
      </w:pPr>
    </w:p>
    <w:p w:rsidR="00334D6C" w:rsidRPr="00334D6C" w:rsidRDefault="00334D6C" w:rsidP="00334D6C">
      <w:pPr>
        <w:tabs>
          <w:tab w:val="left" w:pos="1440"/>
        </w:tabs>
        <w:jc w:val="both"/>
        <w:rPr>
          <w:rFonts w:eastAsia="Times New Roman"/>
          <w:sz w:val="22"/>
          <w:szCs w:val="22"/>
          <w:lang w:eastAsia="it-IT"/>
        </w:rPr>
      </w:pPr>
      <w:r w:rsidRPr="00334D6C">
        <w:rPr>
          <w:rFonts w:eastAsia="Times New Roman"/>
          <w:sz w:val="22"/>
          <w:szCs w:val="22"/>
          <w:lang w:eastAsia="it-IT"/>
        </w:rPr>
        <w:t xml:space="preserve">La prof.ssa Marcella Colombo, Funzione Strumentale area </w:t>
      </w:r>
      <w:r w:rsidRPr="00334D6C">
        <w:rPr>
          <w:rFonts w:eastAsia="Times New Roman"/>
          <w:bCs/>
          <w:sz w:val="22"/>
          <w:szCs w:val="22"/>
          <w:lang w:eastAsia="it-IT"/>
        </w:rPr>
        <w:t>Alternanza Scuola Lavoro,</w:t>
      </w:r>
      <w:r w:rsidRPr="00334D6C">
        <w:rPr>
          <w:rFonts w:eastAsia="Times New Roman"/>
          <w:sz w:val="22"/>
          <w:szCs w:val="22"/>
          <w:lang w:eastAsia="it-IT"/>
        </w:rPr>
        <w:t xml:space="preserve"> responsabile del progetto di Istituto è a disposizione degli studenti e delle loro famiglie per chiarimenti o altre ne</w:t>
      </w:r>
      <w:r w:rsidR="0039463C">
        <w:rPr>
          <w:rFonts w:eastAsia="Times New Roman"/>
          <w:sz w:val="22"/>
          <w:szCs w:val="22"/>
          <w:lang w:eastAsia="it-IT"/>
        </w:rPr>
        <w:t>cessità. E’ reperibile al 339.1144</w:t>
      </w:r>
      <w:r w:rsidRPr="00334D6C">
        <w:rPr>
          <w:rFonts w:eastAsia="Times New Roman"/>
          <w:sz w:val="22"/>
          <w:szCs w:val="22"/>
          <w:lang w:eastAsia="it-IT"/>
        </w:rPr>
        <w:t xml:space="preserve">818 oppure all’indirizzo  </w:t>
      </w:r>
      <w:r w:rsidRPr="00334D6C">
        <w:rPr>
          <w:rFonts w:eastAsia="Times New Roman"/>
          <w:sz w:val="22"/>
          <w:szCs w:val="22"/>
          <w:u w:val="single"/>
          <w:lang w:eastAsia="it-IT"/>
        </w:rPr>
        <w:t>marcella.colombo@liceocrespi.it</w:t>
      </w:r>
      <w:r w:rsidRPr="00334D6C">
        <w:rPr>
          <w:rFonts w:eastAsia="Times New Roman"/>
          <w:sz w:val="22"/>
          <w:szCs w:val="22"/>
          <w:lang w:eastAsia="it-IT"/>
        </w:rPr>
        <w:t xml:space="preserve"> </w:t>
      </w:r>
    </w:p>
    <w:p w:rsidR="00334D6C" w:rsidRPr="00334D6C" w:rsidRDefault="00334D6C" w:rsidP="00334D6C">
      <w:pPr>
        <w:rPr>
          <w:rFonts w:eastAsia="Calibri"/>
          <w:sz w:val="22"/>
          <w:szCs w:val="22"/>
        </w:rPr>
      </w:pPr>
    </w:p>
    <w:p w:rsidR="00334D6C" w:rsidRPr="00334D6C" w:rsidRDefault="00334D6C" w:rsidP="00334D6C">
      <w:pPr>
        <w:jc w:val="both"/>
        <w:rPr>
          <w:rFonts w:eastAsia="Times New Roman"/>
          <w:sz w:val="22"/>
          <w:szCs w:val="22"/>
          <w:lang w:eastAsia="it-IT"/>
        </w:rPr>
      </w:pPr>
      <w:r w:rsidRPr="00334D6C">
        <w:rPr>
          <w:rFonts w:eastAsia="Times New Roman"/>
          <w:sz w:val="22"/>
          <w:szCs w:val="22"/>
          <w:lang w:eastAsia="it-IT"/>
        </w:rPr>
        <w:t xml:space="preserve">Le autorizzazioni, debitamente compilate e firmate da un genitore, dovranno essere consegnate </w:t>
      </w:r>
      <w:r w:rsidR="00E918E9">
        <w:rPr>
          <w:rFonts w:eastAsia="Times New Roman"/>
          <w:sz w:val="22"/>
          <w:szCs w:val="22"/>
          <w:lang w:eastAsia="it-IT"/>
        </w:rPr>
        <w:t>al Coordinatore di Classe</w:t>
      </w:r>
      <w:r w:rsidRPr="00334D6C">
        <w:rPr>
          <w:rFonts w:eastAsia="Times New Roman"/>
          <w:sz w:val="22"/>
          <w:szCs w:val="22"/>
          <w:lang w:eastAsia="it-IT"/>
        </w:rPr>
        <w:t xml:space="preserve">, entro e non oltre </w:t>
      </w:r>
      <w:r w:rsidR="00E918E9">
        <w:rPr>
          <w:rFonts w:eastAsia="Times New Roman"/>
          <w:sz w:val="22"/>
          <w:szCs w:val="22"/>
          <w:lang w:eastAsia="it-IT"/>
        </w:rPr>
        <w:t>giovedì</w:t>
      </w:r>
      <w:r w:rsidRPr="00334D6C">
        <w:rPr>
          <w:rFonts w:eastAsia="Times New Roman"/>
          <w:sz w:val="22"/>
          <w:szCs w:val="22"/>
          <w:lang w:eastAsia="it-IT"/>
        </w:rPr>
        <w:t xml:space="preserve"> </w:t>
      </w:r>
      <w:r w:rsidR="00822847">
        <w:rPr>
          <w:rFonts w:eastAsia="Times New Roman"/>
          <w:sz w:val="22"/>
          <w:szCs w:val="22"/>
          <w:lang w:eastAsia="it-IT"/>
        </w:rPr>
        <w:t>6</w:t>
      </w:r>
      <w:r w:rsidR="00E918E9">
        <w:rPr>
          <w:rFonts w:eastAsia="Times New Roman"/>
          <w:sz w:val="22"/>
          <w:szCs w:val="22"/>
          <w:lang w:eastAsia="it-IT"/>
        </w:rPr>
        <w:t xml:space="preserve"> </w:t>
      </w:r>
      <w:r w:rsidR="00822847">
        <w:rPr>
          <w:rFonts w:eastAsia="Times New Roman"/>
          <w:sz w:val="22"/>
          <w:szCs w:val="22"/>
          <w:lang w:eastAsia="it-IT"/>
        </w:rPr>
        <w:t>marzo</w:t>
      </w:r>
      <w:r w:rsidRPr="00334D6C">
        <w:rPr>
          <w:rFonts w:eastAsia="Times New Roman"/>
          <w:sz w:val="22"/>
          <w:szCs w:val="22"/>
          <w:lang w:eastAsia="it-IT"/>
        </w:rPr>
        <w:t xml:space="preserve"> 201</w:t>
      </w:r>
      <w:r w:rsidR="00E918E9">
        <w:rPr>
          <w:rFonts w:eastAsia="Times New Roman"/>
          <w:sz w:val="22"/>
          <w:szCs w:val="22"/>
          <w:lang w:eastAsia="it-IT"/>
        </w:rPr>
        <w:t>4</w:t>
      </w:r>
      <w:r w:rsidRPr="00334D6C">
        <w:rPr>
          <w:rFonts w:eastAsia="Times New Roman"/>
          <w:sz w:val="22"/>
          <w:szCs w:val="22"/>
          <w:lang w:eastAsia="it-IT"/>
        </w:rPr>
        <w:t>. A tutti buon lavoro!</w:t>
      </w:r>
    </w:p>
    <w:p w:rsidR="00334D6C" w:rsidRDefault="00334D6C" w:rsidP="00334D6C">
      <w:pPr>
        <w:rPr>
          <w:rFonts w:eastAsia="Calibri"/>
          <w:sz w:val="22"/>
          <w:szCs w:val="22"/>
        </w:rPr>
      </w:pPr>
    </w:p>
    <w:p w:rsidR="00AC0982" w:rsidRPr="00334D6C" w:rsidRDefault="00AC0982" w:rsidP="00334D6C">
      <w:pPr>
        <w:rPr>
          <w:rFonts w:eastAsia="Calibri"/>
          <w:sz w:val="22"/>
          <w:szCs w:val="22"/>
        </w:rPr>
      </w:pPr>
    </w:p>
    <w:p w:rsidR="00334D6C" w:rsidRPr="00334D6C" w:rsidRDefault="00334D6C" w:rsidP="00334D6C">
      <w:pPr>
        <w:jc w:val="center"/>
        <w:rPr>
          <w:rFonts w:eastAsia="Times New Roman"/>
          <w:sz w:val="22"/>
          <w:szCs w:val="22"/>
          <w:lang w:eastAsia="it-IT"/>
        </w:rPr>
      </w:pPr>
      <w:r w:rsidRPr="00334D6C">
        <w:rPr>
          <w:rFonts w:eastAsia="Times New Roman"/>
          <w:sz w:val="22"/>
          <w:szCs w:val="22"/>
          <w:lang w:eastAsia="it-IT"/>
        </w:rPr>
        <w:t xml:space="preserve">                                                                                            Il Dirigente Scolastico</w:t>
      </w:r>
    </w:p>
    <w:p w:rsidR="00334D6C" w:rsidRPr="00604EE2" w:rsidRDefault="00334D6C" w:rsidP="00604EE2">
      <w:pPr>
        <w:jc w:val="center"/>
        <w:rPr>
          <w:rFonts w:eastAsia="Times New Roman"/>
          <w:sz w:val="22"/>
          <w:szCs w:val="22"/>
          <w:lang w:eastAsia="it-IT"/>
        </w:rPr>
      </w:pPr>
      <w:r w:rsidRPr="00334D6C">
        <w:rPr>
          <w:rFonts w:eastAsia="Times New Roman"/>
          <w:sz w:val="22"/>
          <w:szCs w:val="22"/>
          <w:lang w:eastAsia="it-IT"/>
        </w:rPr>
        <w:t xml:space="preserve">                                                                                             Prof.ssa Cristina </w:t>
      </w:r>
      <w:proofErr w:type="spellStart"/>
      <w:r w:rsidRPr="00334D6C">
        <w:rPr>
          <w:rFonts w:eastAsia="Times New Roman"/>
          <w:sz w:val="22"/>
          <w:szCs w:val="22"/>
          <w:lang w:eastAsia="it-IT"/>
        </w:rPr>
        <w:t>Boracchi</w:t>
      </w:r>
      <w:proofErr w:type="spellEnd"/>
      <w:r w:rsidRPr="00334D6C">
        <w:rPr>
          <w:rFonts w:eastAsia="Times New Roman"/>
          <w:sz w:val="22"/>
          <w:szCs w:val="22"/>
          <w:lang w:eastAsia="it-IT"/>
        </w:rPr>
        <w:t xml:space="preserve"> </w:t>
      </w:r>
    </w:p>
    <w:p w:rsidR="00AC0982" w:rsidRDefault="00604EE2" w:rsidP="00604EE2">
      <w:pPr>
        <w:ind w:left="4956" w:firstLine="708"/>
        <w:rPr>
          <w:rFonts w:eastAsia="Calibri"/>
          <w:sz w:val="22"/>
          <w:szCs w:val="22"/>
        </w:rPr>
      </w:pPr>
      <w:r w:rsidRPr="00EF0241">
        <w:rPr>
          <w:rFonts w:eastAsia="Lucida Sans Unicode" w:cs="Mangal"/>
          <w:kern w:val="2"/>
          <w:lang w:eastAsia="hi-IN" w:bidi="hi-IN"/>
        </w:rPr>
        <w:object w:dxaOrig="10844" w:dyaOrig="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8pt;height:38pt" o:ole="" filled="t">
            <v:fill color2="black"/>
            <v:imagedata r:id="rId12" o:title=""/>
          </v:shape>
          <o:OLEObject Type="Embed" ProgID="Immagine" ShapeID="_x0000_i1025" DrawAspect="Content" ObjectID="_1455175389" r:id="rId13"/>
        </w:object>
      </w:r>
    </w:p>
    <w:p w:rsidR="00AC0982" w:rsidRPr="00334D6C" w:rsidRDefault="00AC0982" w:rsidP="00334D6C">
      <w:pPr>
        <w:rPr>
          <w:rFonts w:eastAsia="Calibri"/>
          <w:sz w:val="22"/>
          <w:szCs w:val="22"/>
        </w:rPr>
      </w:pPr>
    </w:p>
    <w:p w:rsidR="00334D6C" w:rsidRPr="00334D6C" w:rsidRDefault="00334D6C" w:rsidP="00334D6C">
      <w:pPr>
        <w:rPr>
          <w:rFonts w:eastAsia="Calibri"/>
          <w:sz w:val="22"/>
          <w:szCs w:val="22"/>
        </w:rPr>
      </w:pPr>
      <w:r w:rsidRPr="00334D6C">
        <w:rPr>
          <w:rFonts w:eastAsia="Calibri"/>
          <w:sz w:val="22"/>
          <w:szCs w:val="22"/>
        </w:rPr>
        <w:t>********************************************************************************</w:t>
      </w:r>
    </w:p>
    <w:p w:rsidR="00114EE2" w:rsidRDefault="00334D6C" w:rsidP="00334D6C">
      <w:pPr>
        <w:rPr>
          <w:rFonts w:eastAsia="Calibri"/>
          <w:sz w:val="22"/>
          <w:szCs w:val="22"/>
        </w:rPr>
      </w:pP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p>
    <w:p w:rsidR="00334D6C" w:rsidRPr="00334D6C" w:rsidRDefault="00334D6C" w:rsidP="00334D6C">
      <w:pPr>
        <w:rPr>
          <w:rFonts w:eastAsia="Calibri"/>
          <w:sz w:val="22"/>
          <w:szCs w:val="22"/>
        </w:rPr>
      </w:pPr>
      <w:r w:rsidRPr="00334D6C">
        <w:rPr>
          <w:rFonts w:eastAsia="Calibri"/>
          <w:sz w:val="22"/>
          <w:szCs w:val="22"/>
        </w:rPr>
        <w:t>Al Dirigente Scolastico</w:t>
      </w:r>
      <w:r w:rsidR="00604EE2">
        <w:rPr>
          <w:rFonts w:eastAsia="Calibri"/>
          <w:sz w:val="22"/>
          <w:szCs w:val="22"/>
        </w:rPr>
        <w:t xml:space="preserve"> </w:t>
      </w:r>
      <w:r w:rsidRPr="00334D6C">
        <w:rPr>
          <w:rFonts w:eastAsia="Calibri"/>
          <w:sz w:val="22"/>
          <w:szCs w:val="22"/>
        </w:rPr>
        <w:t>dell’Istituto di Istruzione Superiore “</w:t>
      </w:r>
      <w:proofErr w:type="spellStart"/>
      <w:r w:rsidRPr="00334D6C">
        <w:rPr>
          <w:rFonts w:eastAsia="Calibri"/>
          <w:sz w:val="22"/>
          <w:szCs w:val="22"/>
        </w:rPr>
        <w:t>D.Crespi</w:t>
      </w:r>
      <w:proofErr w:type="spellEnd"/>
      <w:r w:rsidRPr="00334D6C">
        <w:rPr>
          <w:rFonts w:eastAsia="Calibri"/>
          <w:sz w:val="22"/>
          <w:szCs w:val="22"/>
        </w:rPr>
        <w:t>”</w:t>
      </w:r>
    </w:p>
    <w:p w:rsidR="00334D6C" w:rsidRPr="00334D6C" w:rsidRDefault="00334D6C" w:rsidP="00334D6C">
      <w:pPr>
        <w:rPr>
          <w:rFonts w:eastAsia="Calibri"/>
          <w:sz w:val="22"/>
          <w:szCs w:val="22"/>
        </w:rPr>
      </w:pPr>
    </w:p>
    <w:p w:rsidR="00334D6C" w:rsidRDefault="00334D6C" w:rsidP="00334D6C">
      <w:pPr>
        <w:rPr>
          <w:rFonts w:eastAsia="Calibri"/>
          <w:sz w:val="22"/>
          <w:szCs w:val="22"/>
        </w:rPr>
      </w:pPr>
      <w:r w:rsidRPr="00334D6C">
        <w:rPr>
          <w:rFonts w:eastAsia="Calibri"/>
          <w:sz w:val="22"/>
          <w:szCs w:val="22"/>
        </w:rPr>
        <w:t>Il/la sottoscritto/a ________________________________________________________________</w:t>
      </w:r>
    </w:p>
    <w:p w:rsidR="00114EE2" w:rsidRPr="00334D6C" w:rsidRDefault="00114EE2" w:rsidP="00334D6C">
      <w:pPr>
        <w:rPr>
          <w:rFonts w:eastAsia="Calibri"/>
          <w:sz w:val="22"/>
          <w:szCs w:val="22"/>
        </w:rPr>
      </w:pPr>
    </w:p>
    <w:p w:rsidR="00334D6C" w:rsidRDefault="00334D6C" w:rsidP="00334D6C">
      <w:pPr>
        <w:rPr>
          <w:rFonts w:eastAsia="Calibri"/>
          <w:sz w:val="22"/>
          <w:szCs w:val="22"/>
        </w:rPr>
      </w:pPr>
      <w:r w:rsidRPr="00334D6C">
        <w:rPr>
          <w:rFonts w:eastAsia="Calibri"/>
          <w:sz w:val="22"/>
          <w:szCs w:val="22"/>
        </w:rPr>
        <w:t xml:space="preserve">genitore dell’alunno/a______________________________________________della classe </w:t>
      </w:r>
      <w:r w:rsidR="00114EE2">
        <w:rPr>
          <w:rFonts w:eastAsia="Calibri"/>
          <w:sz w:val="22"/>
          <w:szCs w:val="22"/>
        </w:rPr>
        <w:t>4</w:t>
      </w:r>
      <w:r w:rsidR="001955ED">
        <w:rPr>
          <w:rFonts w:eastAsia="Calibri"/>
          <w:sz w:val="22"/>
          <w:szCs w:val="22"/>
        </w:rPr>
        <w:t>B</w:t>
      </w:r>
      <w:r w:rsidR="0039463C">
        <w:rPr>
          <w:rFonts w:eastAsia="Calibri"/>
          <w:sz w:val="22"/>
          <w:szCs w:val="22"/>
        </w:rPr>
        <w:t>SU</w:t>
      </w:r>
    </w:p>
    <w:p w:rsidR="00114EE2" w:rsidRPr="00334D6C" w:rsidRDefault="00114EE2" w:rsidP="00334D6C">
      <w:pPr>
        <w:rPr>
          <w:rFonts w:eastAsia="Calibri"/>
          <w:sz w:val="22"/>
          <w:szCs w:val="22"/>
        </w:rPr>
      </w:pPr>
    </w:p>
    <w:p w:rsidR="00334D6C" w:rsidRDefault="00334D6C" w:rsidP="00334D6C">
      <w:pPr>
        <w:jc w:val="center"/>
        <w:rPr>
          <w:rFonts w:eastAsia="Calibri"/>
          <w:sz w:val="22"/>
          <w:szCs w:val="22"/>
        </w:rPr>
      </w:pPr>
      <w:r w:rsidRPr="00334D6C">
        <w:rPr>
          <w:rFonts w:eastAsia="Calibri"/>
          <w:sz w:val="22"/>
          <w:szCs w:val="22"/>
        </w:rPr>
        <w:t>AUTORIZZA</w:t>
      </w:r>
    </w:p>
    <w:p w:rsidR="00114EE2" w:rsidRPr="00334D6C" w:rsidRDefault="00114EE2" w:rsidP="00334D6C">
      <w:pPr>
        <w:jc w:val="center"/>
        <w:rPr>
          <w:rFonts w:eastAsia="Calibri"/>
          <w:sz w:val="22"/>
          <w:szCs w:val="22"/>
        </w:rPr>
      </w:pPr>
    </w:p>
    <w:p w:rsidR="00334D6C" w:rsidRDefault="00334D6C" w:rsidP="00334D6C">
      <w:pPr>
        <w:rPr>
          <w:rFonts w:eastAsia="Calibri"/>
          <w:sz w:val="22"/>
          <w:szCs w:val="22"/>
        </w:rPr>
      </w:pPr>
      <w:r w:rsidRPr="00334D6C">
        <w:rPr>
          <w:rFonts w:eastAsia="Calibri"/>
          <w:sz w:val="22"/>
          <w:szCs w:val="22"/>
        </w:rPr>
        <w:t>Il/la proprio/a figlio/a a partecipare alle attività di alternanza scuola-lavoro presso_________________</w:t>
      </w:r>
    </w:p>
    <w:p w:rsidR="00114EE2" w:rsidRPr="00334D6C" w:rsidRDefault="00114EE2" w:rsidP="00334D6C">
      <w:pPr>
        <w:rPr>
          <w:rFonts w:eastAsia="Calibri"/>
          <w:sz w:val="22"/>
          <w:szCs w:val="22"/>
        </w:rPr>
      </w:pPr>
    </w:p>
    <w:p w:rsidR="00334D6C" w:rsidRPr="00334D6C" w:rsidRDefault="00334D6C" w:rsidP="00334D6C">
      <w:pPr>
        <w:rPr>
          <w:rFonts w:eastAsia="Calibri"/>
          <w:sz w:val="22"/>
          <w:szCs w:val="22"/>
        </w:rPr>
      </w:pPr>
      <w:r w:rsidRPr="00334D6C">
        <w:rPr>
          <w:rFonts w:eastAsia="Calibri"/>
          <w:sz w:val="22"/>
          <w:szCs w:val="22"/>
        </w:rPr>
        <w:t xml:space="preserve">_____________________________________ nei periodi indicati nella circ. n. </w:t>
      </w:r>
      <w:r w:rsidR="006F7287">
        <w:rPr>
          <w:rFonts w:eastAsia="Calibri"/>
          <w:sz w:val="22"/>
          <w:szCs w:val="22"/>
        </w:rPr>
        <w:t>39</w:t>
      </w:r>
      <w:r w:rsidR="00422A28">
        <w:rPr>
          <w:rFonts w:eastAsia="Calibri"/>
          <w:sz w:val="22"/>
          <w:szCs w:val="22"/>
        </w:rPr>
        <w:t>2</w:t>
      </w:r>
      <w:r w:rsidR="006F7287">
        <w:rPr>
          <w:rFonts w:eastAsia="Calibri"/>
          <w:sz w:val="22"/>
          <w:szCs w:val="22"/>
        </w:rPr>
        <w:t xml:space="preserve"> </w:t>
      </w:r>
      <w:r w:rsidRPr="00334D6C">
        <w:rPr>
          <w:rFonts w:eastAsia="Calibri"/>
          <w:sz w:val="22"/>
          <w:szCs w:val="22"/>
        </w:rPr>
        <w:t xml:space="preserve">del </w:t>
      </w:r>
      <w:r w:rsidR="00114EE2">
        <w:rPr>
          <w:rFonts w:eastAsia="Calibri"/>
          <w:sz w:val="22"/>
          <w:szCs w:val="22"/>
        </w:rPr>
        <w:t>1 marzo</w:t>
      </w:r>
      <w:r>
        <w:rPr>
          <w:rFonts w:eastAsia="Calibri"/>
          <w:sz w:val="22"/>
          <w:szCs w:val="22"/>
        </w:rPr>
        <w:t xml:space="preserve"> 2014</w:t>
      </w:r>
      <w:r w:rsidRPr="00334D6C">
        <w:rPr>
          <w:rFonts w:eastAsia="Calibri"/>
          <w:sz w:val="22"/>
          <w:szCs w:val="22"/>
        </w:rPr>
        <w:t>.</w:t>
      </w:r>
    </w:p>
    <w:p w:rsidR="00334D6C" w:rsidRPr="00334D6C" w:rsidRDefault="00334D6C" w:rsidP="00334D6C">
      <w:pPr>
        <w:rPr>
          <w:rFonts w:eastAsia="Calibri"/>
          <w:sz w:val="22"/>
          <w:szCs w:val="22"/>
        </w:rPr>
      </w:pPr>
    </w:p>
    <w:p w:rsidR="00334D6C" w:rsidRPr="00334D6C" w:rsidRDefault="00334D6C" w:rsidP="00334D6C">
      <w:pPr>
        <w:rPr>
          <w:rFonts w:eastAsia="Calibri"/>
          <w:sz w:val="22"/>
          <w:szCs w:val="22"/>
        </w:rPr>
      </w:pPr>
      <w:r w:rsidRPr="00334D6C">
        <w:rPr>
          <w:rFonts w:eastAsia="Calibri"/>
          <w:sz w:val="22"/>
          <w:szCs w:val="22"/>
        </w:rPr>
        <w:t>Busto Arsizio, _______________________________________________</w:t>
      </w:r>
    </w:p>
    <w:p w:rsidR="00334D6C" w:rsidRPr="00334D6C" w:rsidRDefault="00334D6C" w:rsidP="00334D6C">
      <w:pPr>
        <w:rPr>
          <w:rFonts w:eastAsia="Calibri"/>
          <w:sz w:val="22"/>
          <w:szCs w:val="22"/>
        </w:rPr>
      </w:pPr>
      <w:r w:rsidRPr="00334D6C">
        <w:rPr>
          <w:rFonts w:eastAsia="Calibri"/>
          <w:sz w:val="22"/>
          <w:szCs w:val="22"/>
        </w:rPr>
        <w:t xml:space="preserve">                                                      (Firma del genitore)</w:t>
      </w:r>
    </w:p>
    <w:p w:rsidR="00334D6C" w:rsidRDefault="00334D6C"/>
    <w:p w:rsidR="00334D6C" w:rsidRDefault="00334D6C"/>
    <w:sectPr w:rsidR="00334D6C" w:rsidSect="003D61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D34C4"/>
    <w:multiLevelType w:val="hybridMultilevel"/>
    <w:tmpl w:val="4B7685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2AD2FD6"/>
    <w:multiLevelType w:val="hybridMultilevel"/>
    <w:tmpl w:val="911A2A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C"/>
    <w:rsid w:val="000A41DC"/>
    <w:rsid w:val="00114EE2"/>
    <w:rsid w:val="001367D0"/>
    <w:rsid w:val="001955ED"/>
    <w:rsid w:val="001B051E"/>
    <w:rsid w:val="00232754"/>
    <w:rsid w:val="00285BE8"/>
    <w:rsid w:val="00301127"/>
    <w:rsid w:val="00334D6C"/>
    <w:rsid w:val="00350AC6"/>
    <w:rsid w:val="0039463C"/>
    <w:rsid w:val="003A56DD"/>
    <w:rsid w:val="003A5A83"/>
    <w:rsid w:val="003B21BB"/>
    <w:rsid w:val="003D6180"/>
    <w:rsid w:val="00422A28"/>
    <w:rsid w:val="00447C6F"/>
    <w:rsid w:val="0045015C"/>
    <w:rsid w:val="00463288"/>
    <w:rsid w:val="00474C44"/>
    <w:rsid w:val="00511D81"/>
    <w:rsid w:val="005209F2"/>
    <w:rsid w:val="00522FBB"/>
    <w:rsid w:val="00544C4F"/>
    <w:rsid w:val="00573382"/>
    <w:rsid w:val="005B563C"/>
    <w:rsid w:val="005D0FBF"/>
    <w:rsid w:val="00604EE2"/>
    <w:rsid w:val="00646F85"/>
    <w:rsid w:val="00661B83"/>
    <w:rsid w:val="00667886"/>
    <w:rsid w:val="006966A0"/>
    <w:rsid w:val="006A6FF5"/>
    <w:rsid w:val="006F7287"/>
    <w:rsid w:val="0071539D"/>
    <w:rsid w:val="007217BC"/>
    <w:rsid w:val="0073346D"/>
    <w:rsid w:val="007464BC"/>
    <w:rsid w:val="00781C3E"/>
    <w:rsid w:val="00795871"/>
    <w:rsid w:val="0079798A"/>
    <w:rsid w:val="007B6395"/>
    <w:rsid w:val="00822847"/>
    <w:rsid w:val="00823EAF"/>
    <w:rsid w:val="008B6D9D"/>
    <w:rsid w:val="008E21D9"/>
    <w:rsid w:val="008F2BB8"/>
    <w:rsid w:val="00964E16"/>
    <w:rsid w:val="009F01D3"/>
    <w:rsid w:val="00A236CA"/>
    <w:rsid w:val="00A260B4"/>
    <w:rsid w:val="00A260ED"/>
    <w:rsid w:val="00AC0982"/>
    <w:rsid w:val="00AC75D4"/>
    <w:rsid w:val="00AD1983"/>
    <w:rsid w:val="00B0392D"/>
    <w:rsid w:val="00B05340"/>
    <w:rsid w:val="00C23EE9"/>
    <w:rsid w:val="00C90AE5"/>
    <w:rsid w:val="00CD5A46"/>
    <w:rsid w:val="00CE6F2C"/>
    <w:rsid w:val="00CE743A"/>
    <w:rsid w:val="00D0558C"/>
    <w:rsid w:val="00D40C57"/>
    <w:rsid w:val="00DC3653"/>
    <w:rsid w:val="00E05FE8"/>
    <w:rsid w:val="00E735AE"/>
    <w:rsid w:val="00E918E9"/>
    <w:rsid w:val="00EA1640"/>
    <w:rsid w:val="00EB3877"/>
    <w:rsid w:val="00EE71DC"/>
    <w:rsid w:val="00EF0241"/>
    <w:rsid w:val="00F71045"/>
    <w:rsid w:val="00FC19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D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34D6C"/>
    <w:rPr>
      <w:color w:val="0000FF"/>
      <w:u w:val="single"/>
    </w:rPr>
  </w:style>
  <w:style w:type="paragraph" w:styleId="Testofumetto">
    <w:name w:val="Balloon Text"/>
    <w:basedOn w:val="Normale"/>
    <w:link w:val="TestofumettoCarattere"/>
    <w:uiPriority w:val="99"/>
    <w:semiHidden/>
    <w:unhideWhenUsed/>
    <w:rsid w:val="00334D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4D6C"/>
    <w:rPr>
      <w:rFonts w:ascii="Tahoma" w:hAnsi="Tahoma" w:cs="Tahoma"/>
      <w:sz w:val="16"/>
      <w:szCs w:val="16"/>
    </w:rPr>
  </w:style>
  <w:style w:type="table" w:styleId="Grigliatabella">
    <w:name w:val="Table Grid"/>
    <w:basedOn w:val="Tabellanormale"/>
    <w:uiPriority w:val="59"/>
    <w:rsid w:val="0033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B21BB"/>
    <w:pPr>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D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34D6C"/>
    <w:rPr>
      <w:color w:val="0000FF"/>
      <w:u w:val="single"/>
    </w:rPr>
  </w:style>
  <w:style w:type="paragraph" w:styleId="Testofumetto">
    <w:name w:val="Balloon Text"/>
    <w:basedOn w:val="Normale"/>
    <w:link w:val="TestofumettoCarattere"/>
    <w:uiPriority w:val="99"/>
    <w:semiHidden/>
    <w:unhideWhenUsed/>
    <w:rsid w:val="00334D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4D6C"/>
    <w:rPr>
      <w:rFonts w:ascii="Tahoma" w:hAnsi="Tahoma" w:cs="Tahoma"/>
      <w:sz w:val="16"/>
      <w:szCs w:val="16"/>
    </w:rPr>
  </w:style>
  <w:style w:type="table" w:styleId="Grigliatabella">
    <w:name w:val="Table Grid"/>
    <w:basedOn w:val="Tabellanormale"/>
    <w:uiPriority w:val="59"/>
    <w:rsid w:val="0033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B21BB"/>
    <w:pPr>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ccrespi@tin.it" TargetMode="External"/><Relationship Id="rId4" Type="http://schemas.microsoft.com/office/2007/relationships/stylesWithEffects" Target="stylesWithEffects.xml"/><Relationship Id="rId9" Type="http://schemas.openxmlformats.org/officeDocument/2006/relationships/hyperlink" Target="http://www.liceocresp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98AA0-9ADD-4543-90D3-71AB934C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postazione19</cp:lastModifiedBy>
  <cp:revision>2</cp:revision>
  <dcterms:created xsi:type="dcterms:W3CDTF">2014-03-01T09:37:00Z</dcterms:created>
  <dcterms:modified xsi:type="dcterms:W3CDTF">2014-03-01T09:37:00Z</dcterms:modified>
</cp:coreProperties>
</file>