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3" w:type="dxa"/>
        <w:tblInd w:w="108" w:type="dxa"/>
        <w:tblLayout w:type="fixed"/>
        <w:tblLook w:val="00A0"/>
      </w:tblPr>
      <w:tblGrid>
        <w:gridCol w:w="1701"/>
        <w:gridCol w:w="6379"/>
        <w:gridCol w:w="1883"/>
      </w:tblGrid>
      <w:tr w:rsidR="00EC2883" w:rsidRPr="0064710C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883" w:rsidRPr="0064710C" w:rsidRDefault="00EC2883" w:rsidP="00705D3D">
            <w:pPr>
              <w:autoSpaceDE w:val="0"/>
              <w:snapToGrid w:val="0"/>
              <w:jc w:val="center"/>
              <w:rPr>
                <w:lang w:eastAsia="ar-SA"/>
              </w:rPr>
            </w:pPr>
            <w:r w:rsidRPr="0064710C">
              <w:rPr>
                <w:b/>
                <w:bCs/>
              </w:rPr>
              <w:t xml:space="preserve"> </w:t>
            </w:r>
          </w:p>
          <w:p w:rsidR="00EC2883" w:rsidRPr="0064710C" w:rsidRDefault="00EC2883" w:rsidP="00705D3D">
            <w:pPr>
              <w:autoSpaceDE w:val="0"/>
              <w:jc w:val="center"/>
            </w:pPr>
          </w:p>
          <w:p w:rsidR="00EC2883" w:rsidRPr="0064710C" w:rsidRDefault="00EC2883" w:rsidP="00705D3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64710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883" w:rsidRPr="0064710C" w:rsidRDefault="00EC2883" w:rsidP="00705D3D">
            <w:pPr>
              <w:autoSpaceDE w:val="0"/>
              <w:snapToGrid w:val="0"/>
              <w:spacing w:after="0"/>
              <w:jc w:val="center"/>
              <w:rPr>
                <w:b/>
                <w:bCs/>
                <w:color w:val="000000"/>
              </w:rPr>
            </w:pPr>
            <w:r w:rsidRPr="0064710C">
              <w:rPr>
                <w:noProof/>
              </w:rPr>
              <w:pict>
                <v:shape id="Immagine 2" o:spid="_x0000_i1026" type="#_x0000_t75" alt="File:Italy-Emblem.svg" style="width:43.5pt;height:49.5pt;visibility:visible">
                  <v:imagedata r:id="rId6" o:title=""/>
                </v:shape>
              </w:pict>
            </w:r>
          </w:p>
          <w:p w:rsidR="00EC2883" w:rsidRDefault="00EC2883" w:rsidP="00705D3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EC2883" w:rsidRDefault="00EC2883" w:rsidP="00241E6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EC2883" w:rsidRDefault="00EC2883" w:rsidP="00241E6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EC2883" w:rsidRPr="0064710C" w:rsidRDefault="00EC2883" w:rsidP="00705D3D">
            <w:pPr>
              <w:autoSpaceDE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4710C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EC2883" w:rsidRPr="0064710C" w:rsidRDefault="00EC2883" w:rsidP="00705D3D">
            <w:pPr>
              <w:autoSpaceDE w:val="0"/>
              <w:spacing w:after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7" w:history="1">
              <w:r w:rsidRPr="0064710C">
                <w:rPr>
                  <w:rStyle w:val="Hyperlink"/>
                  <w:sz w:val="18"/>
                  <w:szCs w:val="18"/>
                  <w:lang w:val="fr-FR"/>
                </w:rPr>
                <w:t>www.liceocrespi.it</w:t>
              </w:r>
            </w:hyperlink>
            <w:r w:rsidRPr="0064710C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64710C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Pr="0064710C">
                <w:rPr>
                  <w:rStyle w:val="Hyperlink"/>
                  <w:sz w:val="18"/>
                  <w:szCs w:val="18"/>
                  <w:lang w:val="fr-FR"/>
                </w:rPr>
                <w:t>lccrespi@tin.it</w:t>
              </w:r>
            </w:hyperlink>
          </w:p>
          <w:p w:rsidR="00EC2883" w:rsidRPr="0064710C" w:rsidRDefault="00EC2883" w:rsidP="00E70826">
            <w:pPr>
              <w:suppressAutoHyphens/>
              <w:autoSpaceDE w:val="0"/>
              <w:spacing w:after="0"/>
              <w:jc w:val="center"/>
              <w:rPr>
                <w:color w:val="000000"/>
                <w:sz w:val="18"/>
                <w:szCs w:val="18"/>
                <w:lang w:val="fr-FR" w:eastAsia="ar-SA"/>
              </w:rPr>
            </w:pPr>
            <w:r w:rsidRPr="0064710C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64710C">
              <w:rPr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883" w:rsidRPr="0064710C" w:rsidRDefault="00EC2883" w:rsidP="00705D3D">
            <w:pPr>
              <w:autoSpaceDE w:val="0"/>
              <w:snapToGrid w:val="0"/>
              <w:ind w:right="-70"/>
              <w:rPr>
                <w:sz w:val="14"/>
                <w:szCs w:val="14"/>
                <w:lang w:eastAsia="ar-SA"/>
              </w:rPr>
            </w:pPr>
          </w:p>
          <w:p w:rsidR="00EC2883" w:rsidRPr="0064710C" w:rsidRDefault="00EC2883" w:rsidP="00705D3D">
            <w:pPr>
              <w:autoSpaceDE w:val="0"/>
              <w:rPr>
                <w:color w:val="000000"/>
                <w:sz w:val="14"/>
                <w:szCs w:val="14"/>
              </w:rPr>
            </w:pPr>
            <w:r w:rsidRPr="0064710C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8.25pt;visibility:visible">
                  <v:imagedata r:id="rId9" o:title=""/>
                </v:shape>
              </w:pict>
            </w:r>
          </w:p>
          <w:p w:rsidR="00EC2883" w:rsidRPr="0064710C" w:rsidRDefault="00EC2883" w:rsidP="00705D3D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EC2883" w:rsidRPr="0064710C" w:rsidRDefault="00EC2883" w:rsidP="00705D3D">
            <w:pPr>
              <w:suppressAutoHyphens/>
              <w:autoSpaceDE w:val="0"/>
              <w:rPr>
                <w:b/>
                <w:bCs/>
                <w:lang w:eastAsia="ar-SA"/>
              </w:rPr>
            </w:pPr>
            <w:r w:rsidRPr="0064710C">
              <w:rPr>
                <w:b/>
                <w:bCs/>
              </w:rPr>
              <w:t>CertINT® 2012</w:t>
            </w:r>
          </w:p>
        </w:tc>
      </w:tr>
    </w:tbl>
    <w:p w:rsidR="00EC2883" w:rsidRDefault="00EC2883" w:rsidP="0097065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A.S. 2012-2013</w:t>
      </w:r>
    </w:p>
    <w:p w:rsidR="00EC2883" w:rsidRPr="00533C54" w:rsidRDefault="00EC2883" w:rsidP="009706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C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533C54">
        <w:rPr>
          <w:rFonts w:ascii="Times New Roman" w:hAnsi="Times New Roman" w:cs="Times New Roman"/>
          <w:b/>
          <w:bCs/>
        </w:rPr>
        <w:t>LAVORO  ESTIVO</w:t>
      </w:r>
    </w:p>
    <w:p w:rsidR="00EC2883" w:rsidRPr="00533C54" w:rsidRDefault="00EC2883" w:rsidP="0097065A">
      <w:pPr>
        <w:rPr>
          <w:rFonts w:ascii="Times New Roman" w:hAnsi="Times New Roman" w:cs="Times New Roman"/>
          <w:b/>
          <w:bCs/>
        </w:rPr>
      </w:pPr>
      <w:r w:rsidRPr="00533C54">
        <w:rPr>
          <w:rFonts w:ascii="Times New Roman" w:hAnsi="Times New Roman" w:cs="Times New Roman"/>
          <w:sz w:val="20"/>
          <w:szCs w:val="20"/>
        </w:rPr>
        <w:t>DISCIPLINA</w:t>
      </w:r>
      <w:r w:rsidRPr="00533C5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LATINO</w:t>
      </w:r>
      <w:r w:rsidRPr="00533C54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533C54"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  <w:r w:rsidRPr="00533C54">
        <w:rPr>
          <w:rFonts w:ascii="Times New Roman" w:hAnsi="Times New Roman" w:cs="Times New Roman"/>
          <w:sz w:val="20"/>
          <w:szCs w:val="20"/>
        </w:rPr>
        <w:t>CLASSE</w:t>
      </w:r>
      <w:r w:rsidRPr="00533C54">
        <w:rPr>
          <w:rFonts w:ascii="Times New Roman" w:hAnsi="Times New Roman" w:cs="Times New Roman"/>
          <w:b/>
          <w:bCs/>
        </w:rPr>
        <w:t xml:space="preserve"> </w:t>
      </w:r>
      <w:r w:rsidRPr="00533C54">
        <w:rPr>
          <w:rFonts w:ascii="Times New Roman" w:hAnsi="Times New Roman" w:cs="Times New Roman"/>
          <w:b/>
          <w:bCs/>
          <w:i/>
          <w:iCs/>
          <w:u w:val="single"/>
        </w:rPr>
        <w:t xml:space="preserve"> 3^A Scienze Umane</w:t>
      </w:r>
    </w:p>
    <w:p w:rsidR="00EC2883" w:rsidRPr="00533C54" w:rsidRDefault="00EC2883" w:rsidP="009706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C54">
        <w:rPr>
          <w:rFonts w:ascii="Times New Roman" w:hAnsi="Times New Roman" w:cs="Times New Roman"/>
        </w:rPr>
        <w:t>Docente</w:t>
      </w:r>
      <w:r w:rsidRPr="00533C54">
        <w:rPr>
          <w:rFonts w:ascii="Times New Roman" w:hAnsi="Times New Roman" w:cs="Times New Roman"/>
          <w:b/>
          <w:bCs/>
        </w:rPr>
        <w:t>:</w:t>
      </w:r>
      <w:r w:rsidRPr="00533C54">
        <w:rPr>
          <w:rFonts w:ascii="Times New Roman" w:hAnsi="Times New Roman" w:cs="Times New Roman"/>
          <w:sz w:val="20"/>
          <w:szCs w:val="20"/>
          <w:u w:val="single"/>
        </w:rPr>
        <w:t xml:space="preserve"> F.CAPRIA</w:t>
      </w:r>
    </w:p>
    <w:p w:rsidR="00EC2883" w:rsidRPr="00E2089D" w:rsidRDefault="00EC2883" w:rsidP="00E208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08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 tutti gli alunni</w:t>
      </w:r>
      <w:r w:rsidRPr="00E208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089D">
        <w:rPr>
          <w:rFonts w:ascii="Times New Roman" w:hAnsi="Times New Roman" w:cs="Times New Roman"/>
          <w:sz w:val="24"/>
          <w:szCs w:val="24"/>
        </w:rPr>
        <w:t>(nessuno escluso)</w:t>
      </w:r>
    </w:p>
    <w:p w:rsidR="00EC2883" w:rsidRPr="00D61B6A" w:rsidRDefault="00EC2883" w:rsidP="0097065A">
      <w:pPr>
        <w:rPr>
          <w:rFonts w:ascii="Times New Roman" w:hAnsi="Times New Roman" w:cs="Times New Roman"/>
          <w:sz w:val="24"/>
          <w:szCs w:val="24"/>
        </w:rPr>
      </w:pPr>
      <w:r w:rsidRPr="00D61B6A">
        <w:rPr>
          <w:rFonts w:ascii="Times New Roman" w:hAnsi="Times New Roman" w:cs="Times New Roman"/>
          <w:sz w:val="24"/>
          <w:szCs w:val="24"/>
        </w:rPr>
        <w:t xml:space="preserve">Sul libro VELUTI FLOS traduzione personale e fedele al testo, analisi morfosintattica dei seguenti brani, corredata anche di tabella stilistico-retorica: </w:t>
      </w:r>
    </w:p>
    <w:p w:rsidR="00EC2883" w:rsidRPr="0097065A" w:rsidRDefault="00EC2883" w:rsidP="0097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CATULLO, carme 101 pp.232-234</w:t>
      </w:r>
    </w:p>
    <w:p w:rsidR="00EC2883" w:rsidRPr="0097065A" w:rsidRDefault="00EC2883" w:rsidP="0097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065A">
        <w:rPr>
          <w:rFonts w:ascii="Times New Roman" w:hAnsi="Times New Roman" w:cs="Times New Roman"/>
        </w:rPr>
        <w:t>CESARE , De Bello Gallico VI, 21 p 339</w:t>
      </w:r>
      <w:r>
        <w:rPr>
          <w:rFonts w:ascii="Times New Roman" w:hAnsi="Times New Roman" w:cs="Times New Roman"/>
        </w:rPr>
        <w:t xml:space="preserve"> </w:t>
      </w:r>
    </w:p>
    <w:p w:rsidR="00EC2883" w:rsidRPr="0097065A" w:rsidRDefault="00EC2883" w:rsidP="0097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065A">
        <w:rPr>
          <w:rFonts w:ascii="Times New Roman" w:hAnsi="Times New Roman" w:cs="Times New Roman"/>
        </w:rPr>
        <w:t>CESARE , De Bello Gallico VI, 23 p 341</w:t>
      </w:r>
      <w:r>
        <w:rPr>
          <w:rFonts w:ascii="Times New Roman" w:hAnsi="Times New Roman" w:cs="Times New Roman"/>
        </w:rPr>
        <w:t>-342 con guida all’analisi p.343</w:t>
      </w:r>
    </w:p>
    <w:p w:rsidR="00EC2883" w:rsidRDefault="00EC2883" w:rsidP="0097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065A">
        <w:rPr>
          <w:rFonts w:ascii="Times New Roman" w:hAnsi="Times New Roman" w:cs="Times New Roman"/>
        </w:rPr>
        <w:t>SALLUSTIO, De Catilinae coniuratione, 25</w:t>
      </w:r>
      <w:r>
        <w:rPr>
          <w:rFonts w:ascii="Times New Roman" w:hAnsi="Times New Roman" w:cs="Times New Roman"/>
        </w:rPr>
        <w:t>,</w:t>
      </w:r>
      <w:r w:rsidRPr="0097065A">
        <w:rPr>
          <w:rFonts w:ascii="Times New Roman" w:hAnsi="Times New Roman" w:cs="Times New Roman"/>
        </w:rPr>
        <w:t xml:space="preserve"> </w:t>
      </w:r>
      <w:r w:rsidRPr="00EB77F3">
        <w:rPr>
          <w:rFonts w:ascii="Times New Roman" w:hAnsi="Times New Roman" w:cs="Times New Roman"/>
          <w:i/>
          <w:iCs/>
        </w:rPr>
        <w:t>Sempronia</w:t>
      </w:r>
      <w:r w:rsidRPr="009706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97065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p</w:t>
      </w:r>
      <w:r w:rsidRPr="0097065A">
        <w:rPr>
          <w:rFonts w:ascii="Times New Roman" w:hAnsi="Times New Roman" w:cs="Times New Roman"/>
        </w:rPr>
        <w:t>.406-407</w:t>
      </w:r>
    </w:p>
    <w:p w:rsidR="00EC2883" w:rsidRDefault="00EC2883" w:rsidP="0097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Confronto  scritto Lesbia e Sempronia con espliciti riferimenti testuali.</w:t>
      </w:r>
    </w:p>
    <w:p w:rsidR="00EC2883" w:rsidRPr="0097065A" w:rsidRDefault="00EC2883" w:rsidP="00E2089D">
      <w:pPr>
        <w:pStyle w:val="ListParagraph"/>
        <w:rPr>
          <w:rFonts w:ascii="Times New Roman" w:hAnsi="Times New Roman" w:cs="Times New Roman"/>
        </w:rPr>
      </w:pPr>
    </w:p>
    <w:p w:rsidR="00EC2883" w:rsidRPr="00E2089D" w:rsidRDefault="00EC2883" w:rsidP="00E208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08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 il saldo debito e per il consolidamento:</w:t>
      </w:r>
    </w:p>
    <w:p w:rsidR="00EC2883" w:rsidRPr="00EB77F3" w:rsidRDefault="00EC2883" w:rsidP="00EB77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7F3">
        <w:rPr>
          <w:rFonts w:ascii="Times New Roman" w:hAnsi="Times New Roman" w:cs="Times New Roman"/>
          <w:sz w:val="24"/>
          <w:szCs w:val="24"/>
          <w:u w:val="single"/>
        </w:rPr>
        <w:t>Ripasso del programma</w:t>
      </w:r>
      <w:r w:rsidRPr="00EB77F3">
        <w:rPr>
          <w:rFonts w:ascii="Times New Roman" w:hAnsi="Times New Roman" w:cs="Times New Roman"/>
          <w:sz w:val="24"/>
          <w:szCs w:val="24"/>
        </w:rPr>
        <w:t xml:space="preserve"> svolto (letterario e linguistico)con particolare attenzione ai testi letti, tradotti ed analizzati.</w:t>
      </w:r>
    </w:p>
    <w:p w:rsidR="00EC2883" w:rsidRDefault="00EC2883" w:rsidP="00EB77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7F3">
        <w:rPr>
          <w:rFonts w:ascii="Times New Roman" w:hAnsi="Times New Roman" w:cs="Times New Roman"/>
          <w:sz w:val="24"/>
          <w:szCs w:val="24"/>
          <w:u w:val="single"/>
        </w:rPr>
        <w:t>Laboratorio di traduzione</w:t>
      </w:r>
      <w:r w:rsidRPr="00EB77F3">
        <w:rPr>
          <w:rFonts w:ascii="Times New Roman" w:hAnsi="Times New Roman" w:cs="Times New Roman"/>
          <w:sz w:val="24"/>
          <w:szCs w:val="24"/>
        </w:rPr>
        <w:t xml:space="preserve"> dei testi seguenti avvalendosi della guida all’analisi e delle note per la traduzione; curare l’aspetto stilistico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77F3">
        <w:rPr>
          <w:rFonts w:ascii="Times New Roman" w:hAnsi="Times New Roman" w:cs="Times New Roman"/>
          <w:sz w:val="24"/>
          <w:szCs w:val="24"/>
        </w:rPr>
        <w:t xml:space="preserve">retorico, oltreché quello morfosintattico. Ricercare analogie con altri testi </w:t>
      </w:r>
      <w:r>
        <w:rPr>
          <w:rFonts w:ascii="Times New Roman" w:hAnsi="Times New Roman" w:cs="Times New Roman"/>
          <w:sz w:val="24"/>
          <w:szCs w:val="24"/>
        </w:rPr>
        <w:t xml:space="preserve">dello stesso autore </w:t>
      </w:r>
      <w:r w:rsidRPr="00EB77F3">
        <w:rPr>
          <w:rFonts w:ascii="Times New Roman" w:hAnsi="Times New Roman" w:cs="Times New Roman"/>
          <w:sz w:val="24"/>
          <w:szCs w:val="24"/>
        </w:rPr>
        <w:t>letti in classe.</w:t>
      </w:r>
    </w:p>
    <w:p w:rsidR="00EC2883" w:rsidRPr="00EB77F3" w:rsidRDefault="00EC2883" w:rsidP="00EB77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2883" w:rsidRPr="00EB77F3" w:rsidRDefault="00EC2883" w:rsidP="000E2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B77F3">
        <w:rPr>
          <w:rFonts w:ascii="Times New Roman" w:hAnsi="Times New Roman" w:cs="Times New Roman"/>
          <w:sz w:val="24"/>
          <w:szCs w:val="24"/>
          <w:u w:val="single"/>
        </w:rPr>
        <w:t>CATULLO</w:t>
      </w:r>
    </w:p>
    <w:p w:rsidR="00EC2883" w:rsidRPr="00EB77F3" w:rsidRDefault="00EC2883" w:rsidP="000E2904">
      <w:pPr>
        <w:rPr>
          <w:rFonts w:ascii="Times New Roman" w:hAnsi="Times New Roman" w:cs="Times New Roman"/>
          <w:sz w:val="24"/>
          <w:szCs w:val="24"/>
        </w:rPr>
      </w:pPr>
      <w:r w:rsidRPr="00EB77F3">
        <w:rPr>
          <w:rFonts w:ascii="Times New Roman" w:hAnsi="Times New Roman" w:cs="Times New Roman"/>
          <w:sz w:val="24"/>
          <w:szCs w:val="24"/>
        </w:rPr>
        <w:t xml:space="preserve"> Carme 2  </w:t>
      </w:r>
      <w:r w:rsidRPr="00EB77F3">
        <w:rPr>
          <w:rFonts w:ascii="Times New Roman" w:hAnsi="Times New Roman" w:cs="Times New Roman"/>
          <w:i/>
          <w:iCs/>
          <w:sz w:val="24"/>
          <w:szCs w:val="24"/>
        </w:rPr>
        <w:t>Il passerotto di Lesbia</w:t>
      </w:r>
      <w:r w:rsidRPr="00EB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77F3">
        <w:rPr>
          <w:rFonts w:ascii="Times New Roman" w:hAnsi="Times New Roman" w:cs="Times New Roman"/>
          <w:sz w:val="24"/>
          <w:szCs w:val="24"/>
        </w:rPr>
        <w:t>p.217</w:t>
      </w:r>
      <w:r>
        <w:rPr>
          <w:rFonts w:ascii="Times New Roman" w:hAnsi="Times New Roman" w:cs="Times New Roman"/>
          <w:sz w:val="24"/>
          <w:szCs w:val="24"/>
        </w:rPr>
        <w:t xml:space="preserve"> sul libro di testo VELUTI FLOS</w:t>
      </w:r>
    </w:p>
    <w:p w:rsidR="00EC2883" w:rsidRPr="00EB77F3" w:rsidRDefault="00EC2883" w:rsidP="00EB77F3">
      <w:pPr>
        <w:rPr>
          <w:rFonts w:ascii="Times New Roman" w:hAnsi="Times New Roman" w:cs="Times New Roman"/>
          <w:sz w:val="24"/>
          <w:szCs w:val="24"/>
        </w:rPr>
      </w:pPr>
      <w:r w:rsidRPr="00EB77F3">
        <w:rPr>
          <w:rFonts w:ascii="Times New Roman" w:hAnsi="Times New Roman" w:cs="Times New Roman"/>
          <w:sz w:val="24"/>
          <w:szCs w:val="24"/>
        </w:rPr>
        <w:t xml:space="preserve">Carme 8  </w:t>
      </w:r>
      <w:r w:rsidRPr="00EB77F3">
        <w:rPr>
          <w:rFonts w:ascii="Times New Roman" w:hAnsi="Times New Roman" w:cs="Times New Roman"/>
          <w:i/>
          <w:iCs/>
          <w:sz w:val="24"/>
          <w:szCs w:val="24"/>
        </w:rPr>
        <w:t>Esortazione alla ragione</w:t>
      </w:r>
      <w:r>
        <w:rPr>
          <w:rFonts w:ascii="Times New Roman" w:hAnsi="Times New Roman" w:cs="Times New Roman"/>
          <w:sz w:val="24"/>
          <w:szCs w:val="24"/>
        </w:rPr>
        <w:t xml:space="preserve">  p</w:t>
      </w:r>
      <w:r w:rsidRPr="00EB77F3">
        <w:rPr>
          <w:rFonts w:ascii="Times New Roman" w:hAnsi="Times New Roman" w:cs="Times New Roman"/>
          <w:sz w:val="24"/>
          <w:szCs w:val="24"/>
        </w:rPr>
        <w:t xml:space="preserve">p.225-227 </w:t>
      </w:r>
      <w:r>
        <w:rPr>
          <w:rFonts w:ascii="Times New Roman" w:hAnsi="Times New Roman" w:cs="Times New Roman"/>
          <w:sz w:val="24"/>
          <w:szCs w:val="24"/>
        </w:rPr>
        <w:t>sul libro di testo VELUTI FLOS</w:t>
      </w:r>
    </w:p>
    <w:p w:rsidR="00EC2883" w:rsidRPr="00EB77F3" w:rsidRDefault="00EC2883" w:rsidP="00EB77F3">
      <w:pPr>
        <w:rPr>
          <w:rFonts w:ascii="Times New Roman" w:hAnsi="Times New Roman" w:cs="Times New Roman"/>
          <w:sz w:val="24"/>
          <w:szCs w:val="24"/>
        </w:rPr>
      </w:pPr>
      <w:r w:rsidRPr="00EB77F3">
        <w:rPr>
          <w:rFonts w:ascii="Times New Roman" w:hAnsi="Times New Roman" w:cs="Times New Roman"/>
          <w:sz w:val="24"/>
          <w:szCs w:val="24"/>
        </w:rPr>
        <w:t xml:space="preserve">Carme 11  </w:t>
      </w:r>
      <w:r w:rsidRPr="00EB77F3">
        <w:rPr>
          <w:rFonts w:ascii="Times New Roman" w:hAnsi="Times New Roman" w:cs="Times New Roman"/>
          <w:i/>
          <w:iCs/>
          <w:sz w:val="24"/>
          <w:szCs w:val="24"/>
        </w:rPr>
        <w:t>Come un fiore</w:t>
      </w:r>
      <w:r w:rsidRPr="00EB77F3">
        <w:rPr>
          <w:rFonts w:ascii="Times New Roman" w:hAnsi="Times New Roman" w:cs="Times New Roman"/>
          <w:sz w:val="24"/>
          <w:szCs w:val="24"/>
        </w:rPr>
        <w:t xml:space="preserve"> ()p.227-229 </w:t>
      </w:r>
      <w:r>
        <w:rPr>
          <w:rFonts w:ascii="Times New Roman" w:hAnsi="Times New Roman" w:cs="Times New Roman"/>
          <w:sz w:val="24"/>
          <w:szCs w:val="24"/>
        </w:rPr>
        <w:t>sul libro di testo VELUTI FLOS</w:t>
      </w:r>
    </w:p>
    <w:p w:rsidR="00EC2883" w:rsidRPr="00EB77F3" w:rsidRDefault="00EC2883" w:rsidP="000E2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EB77F3">
        <w:rPr>
          <w:rFonts w:ascii="Times New Roman" w:hAnsi="Times New Roman" w:cs="Times New Roman"/>
          <w:u w:val="single"/>
        </w:rPr>
        <w:t>CESARE</w:t>
      </w:r>
    </w:p>
    <w:p w:rsidR="00EC2883" w:rsidRPr="00EB77F3" w:rsidRDefault="00EC2883" w:rsidP="00EB77F3">
      <w:pPr>
        <w:rPr>
          <w:rFonts w:ascii="Times New Roman" w:hAnsi="Times New Roman" w:cs="Times New Roman"/>
          <w:sz w:val="24"/>
          <w:szCs w:val="24"/>
        </w:rPr>
      </w:pPr>
      <w:r w:rsidRPr="00EB77F3">
        <w:rPr>
          <w:rFonts w:ascii="Times New Roman" w:hAnsi="Times New Roman" w:cs="Times New Roman"/>
          <w:sz w:val="24"/>
          <w:szCs w:val="24"/>
        </w:rPr>
        <w:t>De Bello Gallico VI,11</w:t>
      </w:r>
      <w:r w:rsidRPr="00EB77F3">
        <w:rPr>
          <w:rFonts w:ascii="Times New Roman" w:hAnsi="Times New Roman" w:cs="Times New Roman"/>
          <w:i/>
          <w:iCs/>
          <w:sz w:val="24"/>
          <w:szCs w:val="24"/>
        </w:rPr>
        <w:t xml:space="preserve"> I Galli : divisione in fazioni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F3">
        <w:rPr>
          <w:rFonts w:ascii="Times New Roman" w:hAnsi="Times New Roman" w:cs="Times New Roman"/>
          <w:sz w:val="24"/>
          <w:szCs w:val="24"/>
        </w:rPr>
        <w:t xml:space="preserve">p.327-328 </w:t>
      </w:r>
      <w:r>
        <w:rPr>
          <w:rFonts w:ascii="Times New Roman" w:hAnsi="Times New Roman" w:cs="Times New Roman"/>
          <w:sz w:val="24"/>
          <w:szCs w:val="24"/>
        </w:rPr>
        <w:t>sul libro di testo VELUTI FLOS</w:t>
      </w:r>
    </w:p>
    <w:p w:rsidR="00EC2883" w:rsidRPr="00EB77F3" w:rsidRDefault="00EC2883" w:rsidP="00EB77F3">
      <w:pPr>
        <w:rPr>
          <w:rFonts w:ascii="Times New Roman" w:hAnsi="Times New Roman" w:cs="Times New Roman"/>
          <w:sz w:val="24"/>
          <w:szCs w:val="24"/>
        </w:rPr>
      </w:pPr>
      <w:r w:rsidRPr="00EB77F3">
        <w:rPr>
          <w:rFonts w:ascii="Times New Roman" w:hAnsi="Times New Roman" w:cs="Times New Roman"/>
          <w:sz w:val="24"/>
          <w:szCs w:val="24"/>
        </w:rPr>
        <w:t>De Bello Gallico VI,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F3">
        <w:rPr>
          <w:rFonts w:ascii="Times New Roman" w:hAnsi="Times New Roman" w:cs="Times New Roman"/>
          <w:i/>
          <w:iCs/>
          <w:sz w:val="24"/>
          <w:szCs w:val="24"/>
        </w:rPr>
        <w:t>I Galli: la famiglia e i riti funebri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F3">
        <w:rPr>
          <w:rFonts w:ascii="Times New Roman" w:hAnsi="Times New Roman" w:cs="Times New Roman"/>
          <w:sz w:val="24"/>
          <w:szCs w:val="24"/>
        </w:rPr>
        <w:t xml:space="preserve"> pp.334-338 </w:t>
      </w:r>
      <w:r>
        <w:rPr>
          <w:rFonts w:ascii="Times New Roman" w:hAnsi="Times New Roman" w:cs="Times New Roman"/>
          <w:sz w:val="24"/>
          <w:szCs w:val="24"/>
        </w:rPr>
        <w:t>sul libro di testo VELUTI FLOS</w:t>
      </w:r>
    </w:p>
    <w:p w:rsidR="00EC2883" w:rsidRPr="003C3E74" w:rsidRDefault="00EC2883" w:rsidP="000E29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3E74">
        <w:rPr>
          <w:rFonts w:ascii="Times New Roman" w:hAnsi="Times New Roman" w:cs="Times New Roman"/>
          <w:b/>
          <w:bCs/>
          <w:sz w:val="24"/>
          <w:szCs w:val="24"/>
        </w:rPr>
        <w:t xml:space="preserve">N.B.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E74">
        <w:rPr>
          <w:rFonts w:ascii="Times New Roman" w:hAnsi="Times New Roman" w:cs="Times New Roman"/>
          <w:b/>
          <w:bCs/>
          <w:sz w:val="24"/>
          <w:szCs w:val="24"/>
        </w:rPr>
        <w:t>Il testo per la prova del saldo debito è un testo d’autore (studiato quest’anno) . Essa sarà strutturata come la guida all’analisi presente sul libro di testo e comprenderà sia domande di analisi morfosintattica e stilistico-retorica che domande attinenti lo studio letterario</w:t>
      </w:r>
    </w:p>
    <w:sectPr w:rsidR="00EC2883" w:rsidRPr="003C3E74" w:rsidSect="00970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17E5"/>
    <w:multiLevelType w:val="hybridMultilevel"/>
    <w:tmpl w:val="C3BC80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5CB6"/>
    <w:multiLevelType w:val="hybridMultilevel"/>
    <w:tmpl w:val="79146F20"/>
    <w:lvl w:ilvl="0" w:tplc="5A8E5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B45A0E"/>
    <w:multiLevelType w:val="hybridMultilevel"/>
    <w:tmpl w:val="69F08E02"/>
    <w:lvl w:ilvl="0" w:tplc="6D0612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65A"/>
    <w:rsid w:val="000E2904"/>
    <w:rsid w:val="00241E6A"/>
    <w:rsid w:val="003C3E74"/>
    <w:rsid w:val="00466E39"/>
    <w:rsid w:val="004E046B"/>
    <w:rsid w:val="004E7EC5"/>
    <w:rsid w:val="004F679E"/>
    <w:rsid w:val="00533C54"/>
    <w:rsid w:val="00586B3B"/>
    <w:rsid w:val="0064710C"/>
    <w:rsid w:val="00705D3D"/>
    <w:rsid w:val="00824A07"/>
    <w:rsid w:val="00855F0C"/>
    <w:rsid w:val="0097065A"/>
    <w:rsid w:val="00D61B6A"/>
    <w:rsid w:val="00E2089D"/>
    <w:rsid w:val="00E70826"/>
    <w:rsid w:val="00E77279"/>
    <w:rsid w:val="00EB77F3"/>
    <w:rsid w:val="00EC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6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7065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706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7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0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365</Words>
  <Characters>2084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F.CAPRIA</dc:creator>
  <cp:keywords/>
  <dc:description/>
  <cp:lastModifiedBy>liceo ginnasio d.cre</cp:lastModifiedBy>
  <cp:revision>2</cp:revision>
  <dcterms:created xsi:type="dcterms:W3CDTF">2013-06-07T10:01:00Z</dcterms:created>
  <dcterms:modified xsi:type="dcterms:W3CDTF">2013-06-07T10:01:00Z</dcterms:modified>
</cp:coreProperties>
</file>