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Layout w:type="fixed"/>
        <w:tblLook w:val="0000"/>
      </w:tblPr>
      <w:tblGrid>
        <w:gridCol w:w="1701"/>
        <w:gridCol w:w="6379"/>
        <w:gridCol w:w="1843"/>
      </w:tblGrid>
      <w:tr w:rsidR="004F41B7" w:rsidRPr="00D74476">
        <w:trPr>
          <w:trHeight w:val="2235"/>
        </w:trPr>
        <w:tc>
          <w:tcPr>
            <w:tcW w:w="1701" w:type="dxa"/>
            <w:tcBorders>
              <w:top w:val="single" w:sz="4" w:space="0" w:color="000000"/>
              <w:left w:val="single" w:sz="4" w:space="0" w:color="000000"/>
              <w:bottom w:val="single" w:sz="4" w:space="0" w:color="000000"/>
              <w:right w:val="single" w:sz="4" w:space="0" w:color="auto"/>
            </w:tcBorders>
          </w:tcPr>
          <w:p w:rsidR="004F41B7" w:rsidRDefault="004F41B7" w:rsidP="004035BC">
            <w:pPr>
              <w:autoSpaceDE w:val="0"/>
              <w:autoSpaceDN w:val="0"/>
              <w:adjustRightInd w:val="0"/>
              <w:jc w:val="center"/>
              <w:outlineLvl w:val="0"/>
            </w:pPr>
          </w:p>
          <w:p w:rsidR="004F41B7" w:rsidRDefault="004F41B7" w:rsidP="004035BC">
            <w:pPr>
              <w:autoSpaceDE w:val="0"/>
              <w:autoSpaceDN w:val="0"/>
              <w:adjustRightInd w:val="0"/>
              <w:jc w:val="center"/>
              <w:outlineLvl w:val="0"/>
            </w:pPr>
          </w:p>
          <w:p w:rsidR="004F41B7" w:rsidRPr="006A0FCC" w:rsidRDefault="004F41B7" w:rsidP="004035BC">
            <w:pPr>
              <w:autoSpaceDE w:val="0"/>
              <w:autoSpaceDN w:val="0"/>
              <w:adjustRightInd w:val="0"/>
              <w:jc w:val="center"/>
              <w:rPr>
                <w:b/>
                <w:bCs/>
                <w:i/>
                <w:iCs/>
                <w:color w:val="000000"/>
                <w:sz w:val="20"/>
                <w:szCs w:val="20"/>
              </w:rPr>
            </w:pPr>
            <w:r w:rsidRPr="00175B8A">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73.5pt;height:60pt;visibility:visible">
                  <v:imagedata r:id="rId5" o:title=""/>
                </v:shape>
              </w:pict>
            </w:r>
          </w:p>
        </w:tc>
        <w:tc>
          <w:tcPr>
            <w:tcW w:w="6379" w:type="dxa"/>
            <w:tcBorders>
              <w:top w:val="single" w:sz="4" w:space="0" w:color="000000"/>
              <w:left w:val="single" w:sz="4" w:space="0" w:color="auto"/>
              <w:bottom w:val="single" w:sz="4" w:space="0" w:color="000000"/>
              <w:right w:val="single" w:sz="4" w:space="0" w:color="000000"/>
            </w:tcBorders>
          </w:tcPr>
          <w:p w:rsidR="004F41B7" w:rsidRDefault="004F41B7" w:rsidP="004035BC">
            <w:pPr>
              <w:autoSpaceDE w:val="0"/>
              <w:autoSpaceDN w:val="0"/>
              <w:adjustRightInd w:val="0"/>
              <w:jc w:val="center"/>
              <w:outlineLvl w:val="0"/>
            </w:pPr>
            <w:r w:rsidRPr="00175B8A">
              <w:rPr>
                <w:noProof/>
                <w:lang w:eastAsia="it-IT"/>
              </w:rPr>
              <w:pict>
                <v:shape id="rg_hi" o:spid="_x0000_i1026" type="#_x0000_t75" alt="http://t1.gstatic.com/images?q=tbn:ANd9GcTHuOtKn-CIegGNyueYGiumkrbnZ4Pou4TVDiCkTxKDcdi3TgVTxg" style="width:49.5pt;height:48.75pt;visibility:visible">
                  <v:imagedata r:id="rId6" o:title=""/>
                </v:shape>
              </w:pict>
            </w:r>
          </w:p>
          <w:p w:rsidR="004F41B7" w:rsidRDefault="004F41B7" w:rsidP="004035BC">
            <w:pPr>
              <w:autoSpaceDE w:val="0"/>
              <w:autoSpaceDN w:val="0"/>
              <w:adjustRightInd w:val="0"/>
              <w:jc w:val="center"/>
              <w:outlineLvl w:val="0"/>
              <w:rPr>
                <w:b/>
                <w:bCs/>
                <w:color w:val="000000"/>
              </w:rPr>
            </w:pPr>
          </w:p>
          <w:p w:rsidR="004F41B7" w:rsidRPr="00C47CEE" w:rsidRDefault="004F41B7" w:rsidP="004035BC">
            <w:pPr>
              <w:pStyle w:val="NormalWeb"/>
              <w:spacing w:before="0" w:after="0"/>
              <w:rPr>
                <w:b/>
                <w:bCs/>
                <w:color w:val="000000"/>
                <w:sz w:val="20"/>
                <w:szCs w:val="20"/>
              </w:rPr>
            </w:pPr>
            <w:r w:rsidRPr="00C47CEE">
              <w:rPr>
                <w:b/>
                <w:bCs/>
                <w:color w:val="000000"/>
                <w:sz w:val="20"/>
                <w:szCs w:val="20"/>
              </w:rPr>
              <w:t xml:space="preserve">ISTITUTO DI ISTRUZIONE SECONDARIA  “DANIELE CRESPI” </w:t>
            </w:r>
          </w:p>
          <w:p w:rsidR="004F41B7" w:rsidRPr="003F1440" w:rsidRDefault="004F41B7" w:rsidP="004035BC">
            <w:pPr>
              <w:pStyle w:val="NormalWeb"/>
              <w:spacing w:before="0" w:after="0"/>
              <w:jc w:val="center"/>
              <w:rPr>
                <w:b/>
                <w:bCs/>
                <w:i/>
                <w:iCs/>
                <w:sz w:val="18"/>
                <w:szCs w:val="18"/>
              </w:rPr>
            </w:pPr>
            <w:r w:rsidRPr="003F1440">
              <w:rPr>
                <w:b/>
                <w:bCs/>
                <w:i/>
                <w:iCs/>
                <w:sz w:val="18"/>
                <w:szCs w:val="18"/>
              </w:rPr>
              <w:t>Liceo Internazionale Classico e  Linguistico VAPC02701R</w:t>
            </w:r>
          </w:p>
          <w:p w:rsidR="004F41B7" w:rsidRPr="003F1440" w:rsidRDefault="004F41B7" w:rsidP="004035BC">
            <w:pPr>
              <w:pStyle w:val="NormalWeb"/>
              <w:spacing w:before="0" w:after="0"/>
              <w:jc w:val="center"/>
              <w:rPr>
                <w:b/>
                <w:bCs/>
                <w:i/>
                <w:iCs/>
                <w:sz w:val="18"/>
                <w:szCs w:val="18"/>
              </w:rPr>
            </w:pPr>
            <w:r w:rsidRPr="003F1440">
              <w:rPr>
                <w:b/>
                <w:bCs/>
                <w:i/>
                <w:iCs/>
                <w:sz w:val="18"/>
                <w:szCs w:val="18"/>
              </w:rPr>
              <w:t xml:space="preserve"> Liceo delle Scienze Umane VAPM027011</w:t>
            </w:r>
          </w:p>
          <w:p w:rsidR="004F41B7" w:rsidRPr="003F1440" w:rsidRDefault="004F41B7" w:rsidP="004035BC">
            <w:pPr>
              <w:autoSpaceDE w:val="0"/>
              <w:autoSpaceDN w:val="0"/>
              <w:adjustRightInd w:val="0"/>
              <w:jc w:val="center"/>
              <w:rPr>
                <w:color w:val="000000"/>
                <w:sz w:val="18"/>
                <w:szCs w:val="18"/>
              </w:rPr>
            </w:pPr>
            <w:r w:rsidRPr="003F1440">
              <w:rPr>
                <w:color w:val="000000"/>
                <w:sz w:val="18"/>
                <w:szCs w:val="18"/>
              </w:rPr>
              <w:t xml:space="preserve">Via G. Carducci 4 – 21052 BUSTO ARSIZIO (VA) </w:t>
            </w:r>
          </w:p>
          <w:p w:rsidR="004F41B7" w:rsidRPr="001875C2" w:rsidRDefault="004F41B7" w:rsidP="004035BC">
            <w:pPr>
              <w:autoSpaceDE w:val="0"/>
              <w:autoSpaceDN w:val="0"/>
              <w:adjustRightInd w:val="0"/>
              <w:jc w:val="center"/>
              <w:rPr>
                <w:color w:val="000000"/>
                <w:sz w:val="18"/>
                <w:szCs w:val="18"/>
                <w:lang w:val="fr-FR"/>
              </w:rPr>
            </w:pPr>
            <w:hyperlink r:id="rId7" w:history="1">
              <w:r w:rsidRPr="001875C2">
                <w:rPr>
                  <w:b/>
                  <w:bCs/>
                  <w:color w:val="0000FF"/>
                  <w:sz w:val="18"/>
                  <w:szCs w:val="18"/>
                  <w:u w:val="single"/>
                  <w:lang w:val="fr-FR"/>
                </w:rPr>
                <w:t>www.liceocrespi.it</w:t>
              </w:r>
            </w:hyperlink>
            <w:r w:rsidRPr="001875C2">
              <w:rPr>
                <w:b/>
                <w:bCs/>
                <w:color w:val="000000"/>
                <w:sz w:val="18"/>
                <w:szCs w:val="18"/>
                <w:lang w:val="fr-FR"/>
              </w:rPr>
              <w:t>-</w:t>
            </w:r>
            <w:r w:rsidRPr="001875C2">
              <w:rPr>
                <w:b/>
                <w:bCs/>
                <w:i/>
                <w:iCs/>
                <w:color w:val="000000"/>
                <w:sz w:val="18"/>
                <w:szCs w:val="18"/>
                <w:lang w:val="fr-FR"/>
              </w:rPr>
              <w:t xml:space="preserve">Tel. 0331 633256 - Fax 0331 674770 - E-mail: </w:t>
            </w:r>
            <w:hyperlink r:id="rId8" w:history="1">
              <w:r w:rsidRPr="001875C2">
                <w:rPr>
                  <w:b/>
                  <w:bCs/>
                  <w:i/>
                  <w:iCs/>
                  <w:color w:val="0000FF"/>
                  <w:sz w:val="18"/>
                  <w:szCs w:val="18"/>
                  <w:u w:val="single"/>
                  <w:lang w:val="fr-FR"/>
                </w:rPr>
                <w:t>lccrespi@tin.it</w:t>
              </w:r>
            </w:hyperlink>
          </w:p>
          <w:p w:rsidR="004F41B7" w:rsidRPr="001875C2" w:rsidRDefault="004F41B7" w:rsidP="004035BC">
            <w:pPr>
              <w:autoSpaceDE w:val="0"/>
              <w:autoSpaceDN w:val="0"/>
              <w:adjustRightInd w:val="0"/>
              <w:jc w:val="center"/>
              <w:rPr>
                <w:color w:val="000000"/>
                <w:sz w:val="16"/>
                <w:szCs w:val="16"/>
                <w:lang w:val="fr-FR"/>
              </w:rPr>
            </w:pPr>
            <w:r w:rsidRPr="001875C2">
              <w:rPr>
                <w:color w:val="000000"/>
                <w:sz w:val="16"/>
                <w:szCs w:val="16"/>
                <w:lang w:val="fr-FR"/>
              </w:rPr>
              <w:t xml:space="preserve">C.F. 81009350125 – Cod.Min. </w:t>
            </w:r>
            <w:r w:rsidRPr="001875C2">
              <w:rPr>
                <w:color w:val="000000"/>
                <w:sz w:val="18"/>
                <w:szCs w:val="18"/>
                <w:lang w:val="fr-FR"/>
              </w:rPr>
              <w:t>VAIS02700D</w:t>
            </w:r>
          </w:p>
        </w:tc>
        <w:tc>
          <w:tcPr>
            <w:tcW w:w="1843" w:type="dxa"/>
            <w:tcBorders>
              <w:top w:val="single" w:sz="4" w:space="0" w:color="000000"/>
              <w:left w:val="single" w:sz="4" w:space="0" w:color="000000"/>
              <w:bottom w:val="single" w:sz="4" w:space="0" w:color="000000"/>
              <w:right w:val="single" w:sz="4" w:space="0" w:color="000000"/>
            </w:tcBorders>
            <w:vAlign w:val="center"/>
          </w:tcPr>
          <w:p w:rsidR="004F41B7" w:rsidRPr="001875C2" w:rsidRDefault="004F41B7" w:rsidP="004035BC">
            <w:pPr>
              <w:autoSpaceDE w:val="0"/>
              <w:autoSpaceDN w:val="0"/>
              <w:adjustRightInd w:val="0"/>
              <w:ind w:right="-70"/>
              <w:rPr>
                <w:noProof/>
                <w:sz w:val="14"/>
                <w:szCs w:val="14"/>
                <w:lang w:val="fr-FR"/>
              </w:rPr>
            </w:pPr>
          </w:p>
          <w:p w:rsidR="004F41B7" w:rsidRDefault="004F41B7" w:rsidP="004035BC">
            <w:pPr>
              <w:autoSpaceDE w:val="0"/>
              <w:autoSpaceDN w:val="0"/>
              <w:adjustRightInd w:val="0"/>
              <w:jc w:val="center"/>
              <w:rPr>
                <w:color w:val="000000"/>
                <w:sz w:val="14"/>
                <w:szCs w:val="14"/>
              </w:rPr>
            </w:pPr>
            <w:r w:rsidRPr="00086EF7">
              <w:rPr>
                <w:noProof/>
                <w:sz w:val="14"/>
                <w:szCs w:val="14"/>
                <w:lang w:eastAsia="it-IT"/>
              </w:rPr>
              <w:pict>
                <v:shape id="Immagine 2" o:spid="_x0000_i1027" type="#_x0000_t75" style="width:83.25pt;height:42pt;visibility:visible">
                  <v:imagedata r:id="rId9" o:title=""/>
                </v:shape>
              </w:pict>
            </w:r>
          </w:p>
          <w:p w:rsidR="004F41B7" w:rsidRDefault="004F41B7" w:rsidP="004035BC">
            <w:pPr>
              <w:autoSpaceDE w:val="0"/>
              <w:autoSpaceDN w:val="0"/>
              <w:adjustRightInd w:val="0"/>
              <w:rPr>
                <w:color w:val="000000"/>
                <w:sz w:val="14"/>
                <w:szCs w:val="14"/>
              </w:rPr>
            </w:pPr>
          </w:p>
          <w:p w:rsidR="004F41B7" w:rsidRPr="0026510A" w:rsidRDefault="004F41B7" w:rsidP="004035BC">
            <w:pPr>
              <w:autoSpaceDE w:val="0"/>
              <w:autoSpaceDN w:val="0"/>
              <w:adjustRightInd w:val="0"/>
              <w:rPr>
                <w:b/>
                <w:bCs/>
              </w:rPr>
            </w:pPr>
            <w:r>
              <w:rPr>
                <w:b/>
                <w:bCs/>
              </w:rPr>
              <w:t>CertINT® 2012</w:t>
            </w:r>
          </w:p>
        </w:tc>
      </w:tr>
    </w:tbl>
    <w:p w:rsidR="004F41B7" w:rsidRDefault="004F41B7" w:rsidP="00F00245">
      <w:pPr>
        <w:jc w:val="center"/>
        <w:rPr>
          <w:b/>
          <w:bCs/>
          <w:i/>
          <w:iCs/>
          <w:u w:val="single"/>
        </w:rPr>
      </w:pPr>
    </w:p>
    <w:p w:rsidR="004F41B7" w:rsidRDefault="004F41B7" w:rsidP="00F00245">
      <w:pPr>
        <w:pStyle w:val="Heading3"/>
        <w:jc w:val="left"/>
        <w:rPr>
          <w:b/>
          <w:bCs/>
        </w:rPr>
      </w:pPr>
    </w:p>
    <w:p w:rsidR="004F41B7" w:rsidRDefault="004F41B7" w:rsidP="00F00245">
      <w:pPr>
        <w:jc w:val="center"/>
      </w:pPr>
      <w:r>
        <w:rPr>
          <w:b/>
          <w:bCs/>
        </w:rPr>
        <w:t>Programma Inglese Classe terza Sezione BL</w:t>
      </w:r>
      <w:r w:rsidRPr="00B61D0C">
        <w:t xml:space="preserve"> </w:t>
      </w:r>
    </w:p>
    <w:p w:rsidR="004F41B7" w:rsidRPr="00B61D0C" w:rsidRDefault="004F41B7" w:rsidP="00F00245">
      <w:pPr>
        <w:jc w:val="center"/>
      </w:pPr>
      <w:r w:rsidRPr="00B61D0C">
        <w:rPr>
          <w:b/>
          <w:bCs/>
        </w:rPr>
        <w:t xml:space="preserve">a.s. </w:t>
      </w:r>
      <w:r>
        <w:rPr>
          <w:b/>
          <w:bCs/>
        </w:rPr>
        <w:t>2012-2013</w:t>
      </w:r>
    </w:p>
    <w:p w:rsidR="004F41B7" w:rsidRDefault="004F41B7" w:rsidP="00F00245">
      <w:pPr>
        <w:pStyle w:val="Heading3"/>
        <w:jc w:val="center"/>
        <w:rPr>
          <w:b/>
          <w:bCs/>
        </w:rPr>
      </w:pPr>
    </w:p>
    <w:p w:rsidR="004F41B7" w:rsidRDefault="004F41B7" w:rsidP="00F00245"/>
    <w:p w:rsidR="004F41B7" w:rsidRPr="00687A9D" w:rsidRDefault="004F41B7" w:rsidP="00F00245">
      <w:pPr>
        <w:rPr>
          <w:lang w:val="en-GB"/>
        </w:rPr>
      </w:pPr>
      <w:r>
        <w:t xml:space="preserve">NewInside Grammar, di M Vince, ed. </w:t>
      </w:r>
      <w:r w:rsidRPr="00687A9D">
        <w:rPr>
          <w:lang w:val="en-GB"/>
        </w:rPr>
        <w:t>Macmillan</w:t>
      </w:r>
    </w:p>
    <w:p w:rsidR="004F41B7" w:rsidRDefault="004F41B7" w:rsidP="00F00245">
      <w:pPr>
        <w:rPr>
          <w:lang w:val="en-GB"/>
        </w:rPr>
      </w:pPr>
      <w:r>
        <w:rPr>
          <w:lang w:val="en-GB"/>
        </w:rPr>
        <w:t>Objective First Student’s book.,di A. Chapel e W. Sharp ed. Cambridge University Press</w:t>
      </w:r>
    </w:p>
    <w:p w:rsidR="004F41B7" w:rsidRPr="00687A9D" w:rsidRDefault="004F41B7" w:rsidP="00F00245">
      <w:r>
        <w:rPr>
          <w:lang w:val="en-GB"/>
        </w:rPr>
        <w:t xml:space="preserve">Objective First  Workbook with key, di A. Chapel e W. Sharp ed. </w:t>
      </w:r>
      <w:r w:rsidRPr="00687A9D">
        <w:t>Cambridge University Press</w:t>
      </w:r>
    </w:p>
    <w:p w:rsidR="004F41B7" w:rsidRPr="00687A9D" w:rsidRDefault="004F41B7" w:rsidP="00F00245">
      <w:r w:rsidRPr="00687A9D">
        <w:t>Unit 1, 2, 3, 4, 5, 6, 7, 8, 9,10, 21,23.</w:t>
      </w:r>
    </w:p>
    <w:p w:rsidR="004F41B7" w:rsidRPr="00687A9D" w:rsidRDefault="004F41B7" w:rsidP="00F00245">
      <w:pPr>
        <w:jc w:val="both"/>
        <w:rPr>
          <w:i/>
          <w:iCs/>
          <w:sz w:val="22"/>
          <w:szCs w:val="22"/>
        </w:rPr>
      </w:pPr>
    </w:p>
    <w:p w:rsidR="004F41B7" w:rsidRPr="00687A9D" w:rsidRDefault="004F41B7" w:rsidP="00F00245">
      <w:pPr>
        <w:jc w:val="both"/>
        <w:rPr>
          <w:sz w:val="22"/>
          <w:szCs w:val="22"/>
        </w:rPr>
      </w:pPr>
      <w:r w:rsidRPr="00687A9D">
        <w:rPr>
          <w:i/>
          <w:iCs/>
          <w:sz w:val="22"/>
          <w:szCs w:val="22"/>
        </w:rPr>
        <w:t>Contenuti grammaticali</w:t>
      </w:r>
      <w:r w:rsidRPr="00687A9D">
        <w:rPr>
          <w:sz w:val="22"/>
          <w:szCs w:val="22"/>
        </w:rPr>
        <w:t xml:space="preserve">: </w:t>
      </w:r>
    </w:p>
    <w:p w:rsidR="004F41B7" w:rsidRPr="00687A9D" w:rsidRDefault="004F41B7" w:rsidP="00F00245">
      <w:pPr>
        <w:jc w:val="both"/>
        <w:rPr>
          <w:sz w:val="22"/>
          <w:szCs w:val="22"/>
        </w:rPr>
      </w:pPr>
      <w:r w:rsidRPr="00687A9D">
        <w:rPr>
          <w:sz w:val="22"/>
          <w:szCs w:val="22"/>
        </w:rPr>
        <w:t>.</w:t>
      </w:r>
    </w:p>
    <w:p w:rsidR="004F41B7" w:rsidRDefault="004F41B7" w:rsidP="00F00245">
      <w:pPr>
        <w:jc w:val="both"/>
        <w:rPr>
          <w:sz w:val="22"/>
          <w:szCs w:val="22"/>
        </w:rPr>
      </w:pPr>
      <w:r w:rsidRPr="00687A9D">
        <w:rPr>
          <w:sz w:val="22"/>
          <w:szCs w:val="22"/>
        </w:rPr>
        <w:t xml:space="preserve">Il past simple di to be. Risposte brevi. </w:t>
      </w:r>
      <w:r>
        <w:rPr>
          <w:sz w:val="22"/>
          <w:szCs w:val="22"/>
          <w:lang w:val="en-GB"/>
        </w:rPr>
        <w:t xml:space="preserve">Was / were born. Present simple and present progressive. In, on at. Il past simple. Used to. Forme interrogative del past simple. </w:t>
      </w:r>
      <w:r>
        <w:rPr>
          <w:sz w:val="22"/>
          <w:szCs w:val="22"/>
        </w:rPr>
        <w:t xml:space="preserve">Avverbi di frequenza. Ever/ never. Espressioni di frequenza. And, but, because, so. Preposizioni di luogo. Aggettivi e pronomi indefiniti. Imperativo. Futuro con will. Frasi con if, when, as soon as, unless, until. Futuro espresso con il presente progressivo. Futuro con going to/ planning to . Espressioni che indicano un tempo futuro. Question tags. Present perfect. Uso del present perfect e del past simple. Il present perfect per esprimere la durata delle azioni. Verbi modali: dovere e potere. Il comparativo di maggioranza. Il comparativo di uguaglianza. Il comparativo di minoranza. Il superlativo relativo di maggioranza. Il superlativo relativo di minoranza. Pronomi possessivi. Parole composte. Forme ellittiche. Wh- words (parole interrogative). Pronomi e aggettivi interrogativi. Shall. Sequenze di azioni. Preposizioni + ing. Interrogative indirette. </w:t>
      </w:r>
    </w:p>
    <w:p w:rsidR="004F41B7" w:rsidRDefault="004F41B7" w:rsidP="00F00245">
      <w:pPr>
        <w:jc w:val="both"/>
        <w:rPr>
          <w:sz w:val="22"/>
          <w:szCs w:val="22"/>
        </w:rPr>
      </w:pPr>
      <w:r>
        <w:rPr>
          <w:sz w:val="22"/>
          <w:szCs w:val="22"/>
        </w:rPr>
        <w:t xml:space="preserve">Past progressive. Verbi che non vengono usati nella forma progressiva. </w:t>
      </w:r>
      <w:r>
        <w:rPr>
          <w:sz w:val="22"/>
          <w:szCs w:val="22"/>
          <w:lang w:val="en-GB"/>
        </w:rPr>
        <w:t xml:space="preserve">Could. Pronomi relativi. </w:t>
      </w:r>
      <w:r>
        <w:rPr>
          <w:sz w:val="22"/>
          <w:szCs w:val="22"/>
          <w:lang w:val="en-US"/>
        </w:rPr>
        <w:t xml:space="preserve">So e neither. Either … or, neither … nor, both … and. </w:t>
      </w:r>
      <w:r>
        <w:rPr>
          <w:sz w:val="22"/>
          <w:szCs w:val="22"/>
        </w:rPr>
        <w:t xml:space="preserve">Past perfect simple e progressive. Il condizionale. Il periodo ipotetico. Riferire eventi passati nel discorso diretto. Ordini nel discorso indiretto. </w:t>
      </w:r>
      <w:r>
        <w:rPr>
          <w:sz w:val="22"/>
          <w:szCs w:val="22"/>
          <w:lang w:val="en-GB"/>
        </w:rPr>
        <w:t xml:space="preserve">Pronomi e avverbi indefiniti. Should/ ought to. One/ ones. Might. </w:t>
      </w:r>
      <w:r>
        <w:rPr>
          <w:sz w:val="22"/>
          <w:szCs w:val="22"/>
        </w:rPr>
        <w:t>Need/ needn’t. Domande nel discorso indiretto. La forma passiva. Phrasal verbs. Raccontare eventi passati. Make/do. Verbi modali: ampliamento. Doppio genitivo. Forme esclamative. Pronomi riflessivi. Forme impersonali: usi generico dei pronomi personali. Forme impersonali: il passivo. Usi del pronome it. Have, get e make causativi. Verbo + complemento + infinito. Preposizioni by e from. Verbi di percezione. Verbi + -ing form. Verbi + infinito.</w:t>
      </w:r>
    </w:p>
    <w:p w:rsidR="004F41B7" w:rsidRDefault="004F41B7" w:rsidP="00F00245">
      <w:pPr>
        <w:jc w:val="both"/>
        <w:rPr>
          <w:sz w:val="22"/>
          <w:szCs w:val="22"/>
        </w:rPr>
      </w:pPr>
    </w:p>
    <w:p w:rsidR="004F41B7" w:rsidRDefault="004F41B7" w:rsidP="00F00245">
      <w:pPr>
        <w:jc w:val="both"/>
        <w:rPr>
          <w:b/>
          <w:bCs/>
          <w:i/>
          <w:iCs/>
          <w:sz w:val="22"/>
          <w:szCs w:val="22"/>
        </w:rPr>
      </w:pPr>
      <w:r>
        <w:rPr>
          <w:b/>
          <w:bCs/>
          <w:i/>
          <w:iCs/>
          <w:sz w:val="22"/>
          <w:szCs w:val="22"/>
        </w:rPr>
        <w:t xml:space="preserve">Approfondimenti grammaticali: </w:t>
      </w:r>
    </w:p>
    <w:p w:rsidR="004F41B7" w:rsidRDefault="004F41B7" w:rsidP="00F00245">
      <w:pPr>
        <w:jc w:val="both"/>
        <w:rPr>
          <w:sz w:val="22"/>
          <w:szCs w:val="22"/>
        </w:rPr>
      </w:pPr>
      <w:r>
        <w:rPr>
          <w:sz w:val="22"/>
          <w:szCs w:val="22"/>
        </w:rPr>
        <w:t>approfondimento di tutti i tempi verbali , state e dynamic verbs, comparative forms, ampliamento sui  verbi modali, alcuni tra i più comuni phrasal verbs e aggettivi seguiti da preposizioni</w:t>
      </w:r>
    </w:p>
    <w:p w:rsidR="004F41B7" w:rsidRDefault="004F41B7" w:rsidP="00F00245">
      <w:pPr>
        <w:jc w:val="both"/>
        <w:rPr>
          <w:sz w:val="22"/>
          <w:szCs w:val="22"/>
          <w:lang w:val="en-GB"/>
        </w:rPr>
      </w:pPr>
      <w:r>
        <w:rPr>
          <w:sz w:val="22"/>
          <w:szCs w:val="22"/>
          <w:lang w:val="en-GB"/>
        </w:rPr>
        <w:t>Revision of tenses, present perfect e present perfect continuous, Present perfect continuous negativo, past perfect, past perfect continuous, Comparative and superlative, articles, like, as as if/ as though, adverbs, narrative tenses, countable and uncountable nouns, future forms, gradable and non-gradable adjectives, future continuous, future perfect continuous, wish/if only, mixed conditional</w:t>
      </w:r>
    </w:p>
    <w:p w:rsidR="004F41B7" w:rsidRDefault="004F41B7" w:rsidP="00F00245">
      <w:pPr>
        <w:jc w:val="both"/>
        <w:rPr>
          <w:b/>
          <w:bCs/>
          <w:i/>
          <w:iCs/>
          <w:sz w:val="22"/>
          <w:szCs w:val="22"/>
        </w:rPr>
      </w:pPr>
      <w:r>
        <w:rPr>
          <w:b/>
          <w:bCs/>
          <w:i/>
          <w:iCs/>
          <w:sz w:val="22"/>
          <w:szCs w:val="22"/>
        </w:rPr>
        <w:t>Approfondimenti funzioni  comunicative:</w:t>
      </w:r>
    </w:p>
    <w:p w:rsidR="004F41B7" w:rsidRDefault="004F41B7" w:rsidP="00F00245">
      <w:pPr>
        <w:jc w:val="both"/>
        <w:rPr>
          <w:sz w:val="22"/>
          <w:szCs w:val="22"/>
        </w:rPr>
      </w:pPr>
      <w:r>
        <w:t xml:space="preserve"> Saper</w:t>
      </w:r>
      <w:r>
        <w:rPr>
          <w:b/>
          <w:bCs/>
          <w:sz w:val="22"/>
          <w:szCs w:val="22"/>
        </w:rPr>
        <w:t xml:space="preserve"> </w:t>
      </w:r>
      <w:r>
        <w:rPr>
          <w:sz w:val="22"/>
          <w:szCs w:val="22"/>
        </w:rPr>
        <w:t>parlare dei propri gusti e abitudini; esprimere deduzioni; doveri, obblighi e divieti; fare dei confronti; esprimere opinioni e preferenze.</w:t>
      </w:r>
    </w:p>
    <w:p w:rsidR="004F41B7" w:rsidRDefault="004F41B7" w:rsidP="00F00245">
      <w:pPr>
        <w:jc w:val="both"/>
        <w:rPr>
          <w:sz w:val="22"/>
          <w:szCs w:val="22"/>
        </w:rPr>
      </w:pPr>
      <w:r>
        <w:rPr>
          <w:sz w:val="22"/>
          <w:szCs w:val="22"/>
        </w:rPr>
        <w:t>Saper parlare di relazioni interpersonali, di amicizia e della famiglia. Saper parlare del mondo del lavoro e dello sport; saper scrivere una lettera o e-mail sia  informale che  formale; saper scrivere una “transactional letter”; saper parlare della moda,  dell’ambiente naturale e di animali domestici, delle innovazioni tecnologiche, della pubblicità; saper parlare dei propri gusti narrativi; saper scrivere un breve racconto come da letture e attività di produzione scritta (Essay)contenute nel testo in adozione.</w:t>
      </w:r>
    </w:p>
    <w:p w:rsidR="004F41B7" w:rsidRPr="00B61D0C" w:rsidRDefault="004F41B7" w:rsidP="00F00245">
      <w:pPr>
        <w:rPr>
          <w:lang w:val="en-GB"/>
        </w:rPr>
      </w:pPr>
      <w:r w:rsidRPr="00B61D0C">
        <w:rPr>
          <w:b/>
          <w:bCs/>
          <w:i/>
          <w:iCs/>
          <w:lang w:val="en-GB"/>
        </w:rPr>
        <w:t>Letteratura:</w:t>
      </w:r>
      <w:r w:rsidRPr="00B61D0C">
        <w:rPr>
          <w:lang w:val="en-GB"/>
        </w:rPr>
        <w:t xml:space="preserve"> testo M. Spiazzi, M. Tavella, Only Connect New Directions Ed. Blu Multimediale Vol. </w:t>
      </w:r>
      <w:r>
        <w:rPr>
          <w:lang w:val="en-GB"/>
        </w:rPr>
        <w:t>1, Zanichelli</w:t>
      </w:r>
    </w:p>
    <w:p w:rsidR="004F41B7" w:rsidRDefault="004F41B7" w:rsidP="00F00245">
      <w:pPr>
        <w:rPr>
          <w:lang w:val="en-GB"/>
        </w:rPr>
      </w:pPr>
      <w:r>
        <w:rPr>
          <w:lang w:val="en-GB"/>
        </w:rPr>
        <w:t xml:space="preserve"> “The Anglosaxon Period, Pagan Epic Poetry: Beowulf, the Middle Ages, the Ballads the Age of Chaucer, the Canterbury Tales: “The Wife of Bath”, “The Prioress”, .</w:t>
      </w:r>
    </w:p>
    <w:p w:rsidR="004F41B7" w:rsidRPr="00A5108B" w:rsidRDefault="004F41B7" w:rsidP="00F00245">
      <w:pPr>
        <w:rPr>
          <w:lang w:val="en-GB"/>
        </w:rPr>
      </w:pPr>
      <w:r w:rsidRPr="00B61D0C">
        <w:rPr>
          <w:b/>
          <w:bCs/>
          <w:i/>
          <w:iCs/>
          <w:lang w:val="en-GB"/>
        </w:rPr>
        <w:t>Conversazione:</w:t>
      </w:r>
      <w:r>
        <w:rPr>
          <w:b/>
          <w:bCs/>
          <w:i/>
          <w:iCs/>
          <w:lang w:val="en-GB"/>
        </w:rPr>
        <w:t xml:space="preserve"> </w:t>
      </w:r>
      <w:r>
        <w:rPr>
          <w:i/>
          <w:iCs/>
          <w:lang w:val="en-GB"/>
        </w:rPr>
        <w:t xml:space="preserve">Articles(students have been given photocopies) </w:t>
      </w:r>
    </w:p>
    <w:p w:rsidR="004F41B7" w:rsidRPr="00A5108B" w:rsidRDefault="004F41B7" w:rsidP="00F00245">
      <w:pPr>
        <w:rPr>
          <w:lang w:val="en-GB"/>
        </w:rPr>
      </w:pPr>
    </w:p>
    <w:p w:rsidR="004F41B7" w:rsidRDefault="004F41B7" w:rsidP="00F00245">
      <w:r>
        <w:rPr>
          <w:b/>
          <w:bCs/>
          <w:sz w:val="22"/>
          <w:szCs w:val="22"/>
        </w:rPr>
        <w:t xml:space="preserve">Indicazioni di metodo: </w:t>
      </w:r>
      <w:r>
        <w:t xml:space="preserve">L'insegnamento di L2 si è basato su un metodo di lavoro integrato che presuppone l’acquisizione delle quattro abilità comunicative. Il comunicare corretto deve essere sempre al centro del processo di apprendimento. Durante la pausa estiva, gli studenti sono sollecitati attraverso le attività on-line e su testo, ad affrancare le  competenze comunicative. </w:t>
      </w:r>
    </w:p>
    <w:p w:rsidR="004F41B7" w:rsidRDefault="004F41B7" w:rsidP="00F00245">
      <w:pPr>
        <w:rPr>
          <w:b/>
          <w:bCs/>
        </w:rPr>
      </w:pPr>
    </w:p>
    <w:p w:rsidR="004F41B7" w:rsidRDefault="004F41B7" w:rsidP="00F00245">
      <w:pPr>
        <w:rPr>
          <w:b/>
          <w:bCs/>
        </w:rPr>
      </w:pPr>
    </w:p>
    <w:p w:rsidR="004F41B7" w:rsidRDefault="004F41B7" w:rsidP="00F00245">
      <w:pPr>
        <w:rPr>
          <w:b/>
          <w:bCs/>
        </w:rPr>
      </w:pPr>
      <w:r>
        <w:rPr>
          <w:b/>
          <w:bCs/>
        </w:rPr>
        <w:t xml:space="preserve">Lavoro estivo consigliato per tutti, </w:t>
      </w:r>
      <w:r w:rsidRPr="00A5108B">
        <w:rPr>
          <w:b/>
          <w:bCs/>
          <w:u w:val="single"/>
        </w:rPr>
        <w:t>obbligatorio per studenti con debito</w:t>
      </w:r>
      <w:r>
        <w:rPr>
          <w:b/>
          <w:bCs/>
          <w:u w:val="single"/>
        </w:rPr>
        <w:t xml:space="preserve"> e consolidamento</w:t>
      </w:r>
    </w:p>
    <w:p w:rsidR="004F41B7" w:rsidRPr="00750B9B" w:rsidRDefault="004F41B7" w:rsidP="00F00245">
      <w:pPr>
        <w:numPr>
          <w:ilvl w:val="0"/>
          <w:numId w:val="2"/>
        </w:numPr>
      </w:pPr>
      <w:r w:rsidRPr="00750B9B">
        <w:t xml:space="preserve">Per un ripasso grammaticale e lessicale: </w:t>
      </w:r>
    </w:p>
    <w:p w:rsidR="004F41B7" w:rsidRPr="00687A9D" w:rsidRDefault="004F41B7" w:rsidP="00F00245">
      <w:pPr>
        <w:numPr>
          <w:ilvl w:val="1"/>
          <w:numId w:val="2"/>
        </w:numPr>
      </w:pPr>
      <w:r>
        <w:rPr>
          <w:lang w:val="en-GB"/>
        </w:rPr>
        <w:t xml:space="preserve">Objective First  Workbook with key, di A. Chapel e W. Sharp ed. </w:t>
      </w:r>
      <w:r w:rsidRPr="00687A9D">
        <w:t>Cambridge University Press</w:t>
      </w:r>
      <w:r>
        <w:t xml:space="preserve"> (</w:t>
      </w:r>
      <w:r w:rsidRPr="00687A9D">
        <w:t>Unit 1, 2, 3, 4, 5, 6, 7, 8, 9,10, 21,23</w:t>
      </w:r>
      <w:r>
        <w:t>)</w:t>
      </w:r>
      <w:r w:rsidRPr="00687A9D">
        <w:t>.</w:t>
      </w:r>
    </w:p>
    <w:p w:rsidR="004F41B7" w:rsidRDefault="004F41B7" w:rsidP="00F00245">
      <w:pPr>
        <w:numPr>
          <w:ilvl w:val="1"/>
          <w:numId w:val="2"/>
        </w:numPr>
      </w:pPr>
      <w:r>
        <w:t xml:space="preserve">almeno 70 esercizi (intermediate/upper intermediate level) on line da produrre il giorno di consegna dei lavori estivi </w:t>
      </w:r>
    </w:p>
    <w:p w:rsidR="004F41B7" w:rsidRPr="00D03182" w:rsidRDefault="004F41B7" w:rsidP="00F00245">
      <w:pPr>
        <w:numPr>
          <w:ilvl w:val="2"/>
          <w:numId w:val="2"/>
        </w:numPr>
        <w:rPr>
          <w:b/>
          <w:bCs/>
        </w:rPr>
      </w:pPr>
      <w:hyperlink r:id="rId10" w:history="1">
        <w:r w:rsidRPr="00D03182">
          <w:rPr>
            <w:rStyle w:val="Hyperlink"/>
            <w:b/>
            <w:bCs/>
          </w:rPr>
          <w:t>http://www.cambridge.org/gb/elt/students/?site_locale=en_GB</w:t>
        </w:r>
      </w:hyperlink>
    </w:p>
    <w:p w:rsidR="004F41B7" w:rsidRPr="00750B9B" w:rsidRDefault="004F41B7" w:rsidP="00F00245">
      <w:pPr>
        <w:numPr>
          <w:ilvl w:val="2"/>
          <w:numId w:val="2"/>
        </w:numPr>
      </w:pPr>
      <w:hyperlink r:id="rId11" w:history="1">
        <w:r w:rsidRPr="00820B3D">
          <w:rPr>
            <w:rStyle w:val="Hyperlink"/>
            <w:b/>
            <w:bCs/>
          </w:rPr>
          <w:t>www.bbc.co.uk/worldservice/learningenglish</w:t>
        </w:r>
      </w:hyperlink>
    </w:p>
    <w:p w:rsidR="004F41B7" w:rsidRPr="00750B9B" w:rsidRDefault="004F41B7" w:rsidP="00F00245">
      <w:pPr>
        <w:numPr>
          <w:ilvl w:val="2"/>
          <w:numId w:val="2"/>
        </w:numPr>
      </w:pPr>
      <w:hyperlink r:id="rId12" w:history="1">
        <w:r w:rsidRPr="00F830D3">
          <w:rPr>
            <w:rStyle w:val="Hyperlink"/>
            <w:b/>
            <w:bCs/>
          </w:rPr>
          <w:t>http://englishlearner.com/tests/index.shtml</w:t>
        </w:r>
      </w:hyperlink>
    </w:p>
    <w:p w:rsidR="004F41B7" w:rsidRPr="00750B9B" w:rsidRDefault="004F41B7" w:rsidP="00F00245">
      <w:pPr>
        <w:numPr>
          <w:ilvl w:val="2"/>
          <w:numId w:val="2"/>
        </w:numPr>
      </w:pPr>
      <w:r w:rsidRPr="00750B9B">
        <w:rPr>
          <w:b/>
          <w:bCs/>
        </w:rPr>
        <w:t xml:space="preserve"> </w:t>
      </w:r>
      <w:hyperlink r:id="rId13" w:history="1">
        <w:r w:rsidRPr="00750B9B">
          <w:rPr>
            <w:rStyle w:val="Hyperlink"/>
            <w:b/>
            <w:bCs/>
            <w:lang w:val="en-GB"/>
          </w:rPr>
          <w:t>www.englishpage.com</w:t>
        </w:r>
      </w:hyperlink>
    </w:p>
    <w:p w:rsidR="004F41B7" w:rsidRDefault="004F41B7" w:rsidP="00F00245">
      <w:pPr>
        <w:rPr>
          <w:b/>
          <w:bCs/>
        </w:rPr>
      </w:pPr>
      <w:r>
        <w:rPr>
          <w:b/>
          <w:bCs/>
        </w:rPr>
        <w:t xml:space="preserve">Letture richieste </w:t>
      </w:r>
      <w:r w:rsidRPr="00A5108B">
        <w:rPr>
          <w:b/>
          <w:bCs/>
          <w:u w:val="single"/>
        </w:rPr>
        <w:t>a tutta la classe</w:t>
      </w:r>
      <w:r>
        <w:rPr>
          <w:b/>
          <w:bCs/>
        </w:rPr>
        <w:t>:</w:t>
      </w:r>
    </w:p>
    <w:p w:rsidR="004F41B7" w:rsidRDefault="004F41B7" w:rsidP="00F00245">
      <w:r>
        <w:t>Lettura integrale di un’opera di W. Shakespeare,  scaricabile free online :</w:t>
      </w:r>
    </w:p>
    <w:p w:rsidR="004F41B7" w:rsidRDefault="004F41B7" w:rsidP="00F00245">
      <w:hyperlink r:id="rId14" w:history="1">
        <w:r w:rsidRPr="003E1E21">
          <w:rPr>
            <w:rStyle w:val="Hyperlink"/>
          </w:rPr>
          <w:t>http://www.online-literature.com/shakespeare/</w:t>
        </w:r>
      </w:hyperlink>
    </w:p>
    <w:p w:rsidR="004F41B7" w:rsidRDefault="004F41B7" w:rsidP="00F00245"/>
    <w:p w:rsidR="004F41B7" w:rsidRDefault="004F41B7" w:rsidP="00F00245">
      <w:r>
        <w:t>In aggiunta a scelta uno tra i seguenti romanzi:</w:t>
      </w:r>
    </w:p>
    <w:p w:rsidR="004F41B7" w:rsidRPr="00F00245" w:rsidRDefault="004F41B7" w:rsidP="00F00245">
      <w:pPr>
        <w:rPr>
          <w:lang w:val="en-GB"/>
        </w:rPr>
      </w:pPr>
      <w:r w:rsidRPr="00F00245">
        <w:rPr>
          <w:lang w:val="en-GB"/>
        </w:rPr>
        <w:t xml:space="preserve">N. Hornby, SLAM, Penguin Books </w:t>
      </w:r>
    </w:p>
    <w:p w:rsidR="004F41B7" w:rsidRPr="00F00245" w:rsidRDefault="004F41B7" w:rsidP="00F00245">
      <w:pPr>
        <w:rPr>
          <w:lang w:val="en-GB"/>
        </w:rPr>
      </w:pPr>
      <w:r w:rsidRPr="00F00245">
        <w:rPr>
          <w:lang w:val="en-GB"/>
        </w:rPr>
        <w:t xml:space="preserve"> “Moll Flanders” di D. Defoe ( in italiano)</w:t>
      </w:r>
    </w:p>
    <w:p w:rsidR="004F41B7" w:rsidRPr="00AA4744" w:rsidRDefault="004F41B7" w:rsidP="00F00245">
      <w:pPr>
        <w:rPr>
          <w:lang w:val="en-GB"/>
        </w:rPr>
      </w:pPr>
      <w:r w:rsidRPr="00AA4744">
        <w:rPr>
          <w:lang w:val="en-GB"/>
        </w:rPr>
        <w:t xml:space="preserve">A.McCall Smith: “The </w:t>
      </w:r>
      <w:r>
        <w:rPr>
          <w:lang w:val="en-GB"/>
        </w:rPr>
        <w:t>No.1</w:t>
      </w:r>
      <w:r w:rsidRPr="00AA4744">
        <w:rPr>
          <w:lang w:val="en-GB"/>
        </w:rPr>
        <w:t xml:space="preserve"> Lady </w:t>
      </w:r>
      <w:r>
        <w:rPr>
          <w:lang w:val="en-GB"/>
        </w:rPr>
        <w:t>D</w:t>
      </w:r>
      <w:r w:rsidRPr="00AA4744">
        <w:rPr>
          <w:lang w:val="en-GB"/>
        </w:rPr>
        <w:t xml:space="preserve">etective </w:t>
      </w:r>
      <w:r>
        <w:rPr>
          <w:lang w:val="en-GB"/>
        </w:rPr>
        <w:t>A</w:t>
      </w:r>
      <w:r w:rsidRPr="00AA4744">
        <w:rPr>
          <w:lang w:val="en-GB"/>
        </w:rPr>
        <w:t>gency”</w:t>
      </w:r>
      <w:r>
        <w:rPr>
          <w:lang w:val="en-GB"/>
        </w:rPr>
        <w:t xml:space="preserve"> (uno a scelta della serie)</w:t>
      </w:r>
    </w:p>
    <w:p w:rsidR="004F41B7" w:rsidRDefault="004F41B7"/>
    <w:sectPr w:rsidR="004F41B7" w:rsidSect="006D45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eastAsia="OpenSymbol"/>
      </w:rPr>
    </w:lvl>
    <w:lvl w:ilvl="2">
      <w:start w:val="1"/>
      <w:numFmt w:val="bullet"/>
      <w:lvlText w:val="▪"/>
      <w:lvlJc w:val="left"/>
      <w:pPr>
        <w:tabs>
          <w:tab w:val="num" w:pos="1080"/>
        </w:tabs>
        <w:ind w:left="1080" w:hanging="360"/>
      </w:pPr>
      <w:rPr>
        <w:rFonts w:ascii="OpenSymbol" w:eastAsia="Open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OpenSymbol" w:eastAsia="OpenSymbol"/>
      </w:rPr>
    </w:lvl>
    <w:lvl w:ilvl="5">
      <w:start w:val="1"/>
      <w:numFmt w:val="bullet"/>
      <w:lvlText w:val="▪"/>
      <w:lvlJc w:val="left"/>
      <w:pPr>
        <w:tabs>
          <w:tab w:val="num" w:pos="2160"/>
        </w:tabs>
        <w:ind w:left="2160" w:hanging="360"/>
      </w:pPr>
      <w:rPr>
        <w:rFonts w:ascii="OpenSymbol" w:eastAsia="Open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OpenSymbol" w:eastAsia="OpenSymbol"/>
      </w:rPr>
    </w:lvl>
    <w:lvl w:ilvl="8">
      <w:start w:val="1"/>
      <w:numFmt w:val="bullet"/>
      <w:lvlText w:val="▪"/>
      <w:lvlJc w:val="left"/>
      <w:pPr>
        <w:tabs>
          <w:tab w:val="num" w:pos="3240"/>
        </w:tabs>
        <w:ind w:left="3240" w:hanging="360"/>
      </w:pPr>
      <w:rPr>
        <w:rFonts w:ascii="OpenSymbol" w:eastAsia="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0245"/>
    <w:rsid w:val="00086EF7"/>
    <w:rsid w:val="001019A6"/>
    <w:rsid w:val="001045DA"/>
    <w:rsid w:val="00175B8A"/>
    <w:rsid w:val="001875C2"/>
    <w:rsid w:val="0026510A"/>
    <w:rsid w:val="003E1E21"/>
    <w:rsid w:val="003F1440"/>
    <w:rsid w:val="004035BC"/>
    <w:rsid w:val="004F41B7"/>
    <w:rsid w:val="00687A9D"/>
    <w:rsid w:val="006A0FCC"/>
    <w:rsid w:val="006D4539"/>
    <w:rsid w:val="00750B9B"/>
    <w:rsid w:val="00820B3D"/>
    <w:rsid w:val="009D2AE2"/>
    <w:rsid w:val="00A5108B"/>
    <w:rsid w:val="00AA4744"/>
    <w:rsid w:val="00B61D0C"/>
    <w:rsid w:val="00C47CEE"/>
    <w:rsid w:val="00D03182"/>
    <w:rsid w:val="00D74476"/>
    <w:rsid w:val="00F00245"/>
    <w:rsid w:val="00F830D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45"/>
    <w:pPr>
      <w:suppressAutoHyphens/>
    </w:pPr>
    <w:rPr>
      <w:rFonts w:ascii="Times New Roman" w:eastAsia="Times New Roman" w:hAnsi="Times New Roman"/>
      <w:sz w:val="24"/>
      <w:szCs w:val="24"/>
      <w:lang w:eastAsia="ar-SA"/>
    </w:rPr>
  </w:style>
  <w:style w:type="paragraph" w:styleId="Heading3">
    <w:name w:val="heading 3"/>
    <w:basedOn w:val="Normal"/>
    <w:next w:val="Normal"/>
    <w:link w:val="Heading3Char"/>
    <w:uiPriority w:val="99"/>
    <w:qFormat/>
    <w:rsid w:val="00F00245"/>
    <w:pPr>
      <w:keepNext/>
      <w:numPr>
        <w:ilvl w:val="2"/>
        <w:numId w:val="1"/>
      </w:numPr>
      <w:jc w:val="right"/>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00245"/>
    <w:rPr>
      <w:rFonts w:ascii="Times New Roman" w:hAnsi="Times New Roman" w:cs="Times New Roman"/>
      <w:sz w:val="20"/>
      <w:szCs w:val="20"/>
      <w:lang w:val="it-IT" w:eastAsia="ar-SA" w:bidi="ar-SA"/>
    </w:rPr>
  </w:style>
  <w:style w:type="character" w:styleId="Hyperlink">
    <w:name w:val="Hyperlink"/>
    <w:basedOn w:val="DefaultParagraphFont"/>
    <w:uiPriority w:val="99"/>
    <w:rsid w:val="00F00245"/>
    <w:rPr>
      <w:color w:val="0000FF"/>
      <w:u w:val="single"/>
    </w:rPr>
  </w:style>
  <w:style w:type="paragraph" w:styleId="NormalWeb">
    <w:name w:val="Normal (Web)"/>
    <w:basedOn w:val="Normal"/>
    <w:uiPriority w:val="99"/>
    <w:rsid w:val="00F00245"/>
    <w:pPr>
      <w:spacing w:before="280" w:after="280"/>
    </w:pPr>
  </w:style>
  <w:style w:type="paragraph" w:styleId="BalloonText">
    <w:name w:val="Balloon Text"/>
    <w:basedOn w:val="Normal"/>
    <w:link w:val="BalloonTextChar"/>
    <w:uiPriority w:val="99"/>
    <w:semiHidden/>
    <w:rsid w:val="00F00245"/>
    <w:rPr>
      <w:rFonts w:ascii="Tahoma" w:hAnsi="Tahoma" w:cs="Tahoma"/>
      <w:sz w:val="16"/>
      <w:szCs w:val="16"/>
    </w:rPr>
  </w:style>
  <w:style w:type="character" w:customStyle="1" w:styleId="BalloonTextChar">
    <w:name w:val="Balloon Text Char"/>
    <w:basedOn w:val="DefaultParagraphFont"/>
    <w:link w:val="BalloonText"/>
    <w:uiPriority w:val="99"/>
    <w:semiHidden/>
    <w:rsid w:val="00F00245"/>
    <w:rPr>
      <w:rFonts w:ascii="Tahoma" w:hAnsi="Tahoma" w:cs="Tahoma"/>
      <w:sz w:val="16"/>
      <w:szCs w:val="16"/>
      <w:lang w:val="it-IT"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crespi@tin.it" TargetMode="External"/><Relationship Id="rId13" Type="http://schemas.openxmlformats.org/officeDocument/2006/relationships/hyperlink" Target="http://www.englishpage.com" TargetMode="External"/><Relationship Id="rId3" Type="http://schemas.openxmlformats.org/officeDocument/2006/relationships/settings" Target="settings.xml"/><Relationship Id="rId7" Type="http://schemas.openxmlformats.org/officeDocument/2006/relationships/hyperlink" Target="http://www.liceocrespi.it/" TargetMode="External"/><Relationship Id="rId12" Type="http://schemas.openxmlformats.org/officeDocument/2006/relationships/hyperlink" Target="http://englishlearner.com/tests/index.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bbc.co.uk/worldservice/learningenglish"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cambridge.org/gb/elt/students/?site_locale=en_GB"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online-literature.com/shakespe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878</Words>
  <Characters>5011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liceo ginnasio d.cre</cp:lastModifiedBy>
  <cp:revision>2</cp:revision>
  <dcterms:created xsi:type="dcterms:W3CDTF">2013-06-07T10:17:00Z</dcterms:created>
  <dcterms:modified xsi:type="dcterms:W3CDTF">2013-06-07T10:17:00Z</dcterms:modified>
</cp:coreProperties>
</file>